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62877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E1891" w:rsidRPr="003F7A28" w:rsidRDefault="00586FDC" w:rsidP="00707BDF">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026AFD" w:rsidRDefault="00C650C9"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B53611">
        <w:rPr>
          <w:rFonts w:ascii="Open Sans" w:hAnsi="Open Sans" w:cs="Open Sans"/>
          <w:sz w:val="18"/>
          <w:szCs w:val="18"/>
          <w:lang w:val="es-AR"/>
        </w:rPr>
        <w:t xml:space="preserve"> N° </w:t>
      </w:r>
      <w:r w:rsidR="00072D71">
        <w:rPr>
          <w:rFonts w:ascii="Open Sans" w:hAnsi="Open Sans" w:cs="Open Sans"/>
          <w:sz w:val="18"/>
          <w:szCs w:val="18"/>
          <w:lang w:val="es-AR"/>
        </w:rPr>
        <w:t>7</w:t>
      </w:r>
      <w:r w:rsidR="005152CD">
        <w:rPr>
          <w:rFonts w:ascii="Open Sans" w:hAnsi="Open Sans" w:cs="Open Sans"/>
          <w:sz w:val="18"/>
          <w:szCs w:val="18"/>
          <w:lang w:val="es-AR"/>
        </w:rPr>
        <w:t>/201</w:t>
      </w:r>
      <w:r w:rsidR="00026AFD">
        <w:rPr>
          <w:rFonts w:ascii="Open Sans" w:hAnsi="Open Sans" w:cs="Open Sans"/>
          <w:sz w:val="18"/>
          <w:szCs w:val="18"/>
          <w:lang w:val="es-AR"/>
        </w:rPr>
        <w:t>9</w:t>
      </w:r>
    </w:p>
    <w:p w:rsidR="00026AFD" w:rsidRDefault="00026AFD" w:rsidP="003A6724">
      <w:pPr>
        <w:rPr>
          <w:rFonts w:ascii="Open Sans" w:hAnsi="Open Sans" w:cs="Open Sans"/>
          <w:sz w:val="18"/>
          <w:szCs w:val="18"/>
          <w:lang w:val="es-AR"/>
        </w:rPr>
      </w:pPr>
      <w:r>
        <w:rPr>
          <w:rFonts w:ascii="Open Sans" w:hAnsi="Open Sans" w:cs="Open Sans"/>
          <w:sz w:val="18"/>
          <w:szCs w:val="18"/>
          <w:lang w:val="es-AR"/>
        </w:rPr>
        <w:t>MODALIDAD: LLAVE EN MANO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650C9">
        <w:rPr>
          <w:rFonts w:ascii="Open Sans" w:hAnsi="Open Sans" w:cs="Open Sans"/>
          <w:sz w:val="18"/>
          <w:szCs w:val="18"/>
          <w:lang w:val="es-AR"/>
        </w:rPr>
        <w:t>539</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D07BEE" w:rsidP="003A6724">
      <w:pPr>
        <w:rPr>
          <w:rFonts w:ascii="Open Sans" w:hAnsi="Open Sans" w:cs="Open Sans"/>
          <w:sz w:val="18"/>
          <w:szCs w:val="18"/>
          <w:lang w:val="es-AR"/>
        </w:rPr>
      </w:pPr>
      <w:r>
        <w:rPr>
          <w:rFonts w:ascii="Open Sans" w:hAnsi="Open Sans" w:cs="Open Sans"/>
          <w:sz w:val="18"/>
          <w:szCs w:val="18"/>
          <w:lang w:val="es-AR"/>
        </w:rPr>
        <w:t>PROVISION Y COLOCACION DE ANTENA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D07BEE" w:rsidP="00846DF7">
      <w:pPr>
        <w:rPr>
          <w:rFonts w:ascii="Open Sans" w:hAnsi="Open Sans" w:cs="Open Sans"/>
          <w:sz w:val="18"/>
          <w:szCs w:val="18"/>
          <w:lang w:val="es-AR"/>
        </w:rPr>
      </w:pPr>
      <w:r>
        <w:rPr>
          <w:rFonts w:ascii="Open Sans" w:hAnsi="Open Sans" w:cs="Open Sans"/>
          <w:sz w:val="18"/>
          <w:szCs w:val="18"/>
          <w:lang w:val="es-AR"/>
        </w:rPr>
        <w:t>7-776 ENTRE PISO, OFICINA 9.</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A699C">
        <w:rPr>
          <w:rFonts w:ascii="Open Sans" w:hAnsi="Open Sans" w:cs="Open Sans"/>
          <w:sz w:val="18"/>
          <w:szCs w:val="18"/>
          <w:lang w:val="es-AR"/>
        </w:rPr>
        <w:t>03/04/19 AL 05/04/19 08:00 A 13:00 HS</w:t>
      </w:r>
    </w:p>
    <w:p w:rsidR="003A6724" w:rsidRDefault="001A4D69"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D07BEE"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A699C">
        <w:rPr>
          <w:rFonts w:ascii="Open Sans" w:hAnsi="Open Sans" w:cs="Open Sans"/>
          <w:sz w:val="18"/>
          <w:szCs w:val="18"/>
          <w:lang w:val="es-AR"/>
        </w:rPr>
        <w:t xml:space="preserve"> EL 05/04/19 08:00 A 13:00 HS </w:t>
      </w:r>
      <w:r w:rsidRPr="003A6724">
        <w:rPr>
          <w:rFonts w:ascii="Open Sans" w:hAnsi="Open Sans" w:cs="Open Sans"/>
          <w:sz w:val="18"/>
          <w:szCs w:val="18"/>
          <w:lang w:val="es-AR"/>
        </w:rPr>
        <w:t>RESPONDIDAS EL</w:t>
      </w:r>
      <w:r w:rsidR="004A699C">
        <w:rPr>
          <w:rFonts w:ascii="Open Sans" w:hAnsi="Open Sans" w:cs="Open Sans"/>
          <w:sz w:val="18"/>
          <w:szCs w:val="18"/>
          <w:lang w:val="es-AR"/>
        </w:rPr>
        <w:t xml:space="preserve"> 08/04/19</w:t>
      </w:r>
    </w:p>
    <w:p w:rsidR="00D07BEE" w:rsidRDefault="00D07BEE" w:rsidP="003A6724">
      <w:pPr>
        <w:rPr>
          <w:rFonts w:ascii="Open Sans" w:hAnsi="Open Sans" w:cs="Open Sans"/>
          <w:sz w:val="18"/>
          <w:szCs w:val="18"/>
          <w:lang w:val="es-AR"/>
        </w:rPr>
      </w:pPr>
    </w:p>
    <w:p w:rsidR="003A6724" w:rsidRPr="00D07BEE" w:rsidRDefault="00D07BEE" w:rsidP="003A6724">
      <w:pPr>
        <w:rPr>
          <w:rFonts w:ascii="Open Sans" w:hAnsi="Open Sans" w:cs="Open Sans"/>
          <w:b/>
          <w:sz w:val="18"/>
          <w:szCs w:val="18"/>
          <w:lang w:val="es-AR"/>
        </w:rPr>
      </w:pPr>
      <w:r w:rsidRPr="00D07BEE">
        <w:rPr>
          <w:rFonts w:ascii="Open Sans" w:hAnsi="Open Sans" w:cs="Open Sans"/>
          <w:b/>
          <w:sz w:val="18"/>
          <w:szCs w:val="18"/>
          <w:lang w:val="es-AR"/>
        </w:rPr>
        <w:t xml:space="preserve">VISITA DE </w:t>
      </w:r>
      <w:r w:rsidR="004A699C" w:rsidRPr="00026AFD">
        <w:rPr>
          <w:rFonts w:ascii="Open Sans" w:hAnsi="Open Sans" w:cs="Open Sans"/>
          <w:b/>
          <w:sz w:val="18"/>
          <w:szCs w:val="18"/>
          <w:lang w:val="es-AR"/>
        </w:rPr>
        <w:t>OBRA:</w:t>
      </w:r>
      <w:r w:rsidR="004A699C">
        <w:rPr>
          <w:rFonts w:ascii="Open Sans" w:hAnsi="Open Sans" w:cs="Open Sans"/>
          <w:b/>
          <w:sz w:val="18"/>
          <w:szCs w:val="18"/>
          <w:lang w:val="es-AR"/>
        </w:rPr>
        <w:t xml:space="preserve"> </w:t>
      </w:r>
      <w:r w:rsidR="004A699C" w:rsidRPr="004A699C">
        <w:rPr>
          <w:rFonts w:ascii="Open Sans" w:hAnsi="Open Sans" w:cs="Open Sans"/>
          <w:sz w:val="18"/>
          <w:szCs w:val="18"/>
          <w:lang w:val="es-AR"/>
        </w:rPr>
        <w:t>MARTES 09/04/19, 11:00 HS PREDIO 6 DE AGOSTO UNLP AVENIDA 60 Y 130 BERISSO , EN LA VISITA A OBRA SE HARA ENTREGA DE LOS PLANOS</w:t>
      </w:r>
      <w:r w:rsidR="0032143A" w:rsidRPr="00026AFD">
        <w:rPr>
          <w:rFonts w:ascii="Open Sans" w:hAnsi="Open Sans" w:cs="Open Sans"/>
          <w:sz w:val="18"/>
          <w:szCs w:val="18"/>
          <w:lang w:val="es-AR"/>
        </w:rPr>
        <w:t xml:space="preserve">          </w:t>
      </w:r>
      <w:r w:rsidR="0032143A" w:rsidRPr="00D07BEE">
        <w:rPr>
          <w:rFonts w:ascii="Open Sans" w:hAnsi="Open Sans" w:cs="Open Sans"/>
          <w:b/>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4A699C" w:rsidRDefault="004A699C" w:rsidP="003A6724">
      <w:pPr>
        <w:rPr>
          <w:rFonts w:ascii="Open Sans" w:hAnsi="Open Sans" w:cs="Open Sans"/>
          <w:sz w:val="18"/>
          <w:szCs w:val="18"/>
          <w:lang w:val="es-AR"/>
        </w:rPr>
      </w:pPr>
      <w:r>
        <w:rPr>
          <w:rFonts w:ascii="Open Sans" w:hAnsi="Open Sans" w:cs="Open Sans"/>
          <w:sz w:val="18"/>
          <w:szCs w:val="18"/>
          <w:lang w:val="es-AR"/>
        </w:rPr>
        <w:t>15/04/19,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D07BEE"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02C95" w:rsidRDefault="004A699C" w:rsidP="003A6724">
      <w:pPr>
        <w:rPr>
          <w:rFonts w:ascii="Open Sans" w:hAnsi="Open Sans" w:cs="Open Sans"/>
          <w:sz w:val="18"/>
          <w:szCs w:val="18"/>
          <w:lang w:val="es-AR"/>
        </w:rPr>
      </w:pPr>
      <w:r>
        <w:rPr>
          <w:rFonts w:ascii="Open Sans" w:hAnsi="Open Sans" w:cs="Open Sans"/>
          <w:sz w:val="18"/>
          <w:szCs w:val="18"/>
          <w:lang w:val="es-AR"/>
        </w:rPr>
        <w:t xml:space="preserve">16/04/19, 123:00 HS </w:t>
      </w:r>
    </w:p>
    <w:p w:rsidR="004A699C" w:rsidRDefault="004A699C"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4A699C" w:rsidRDefault="004A699C"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562877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C650C9" w:rsidRPr="003F7A28">
        <w:rPr>
          <w:rFonts w:ascii="Open Sans" w:hAnsi="Open Sans" w:cs="Open Sans"/>
          <w:sz w:val="18"/>
          <w:szCs w:val="18"/>
          <w:lang w:val="es-AR"/>
        </w:rPr>
        <w:t xml:space="preserve">Llamase a </w:t>
      </w:r>
      <w:r w:rsidR="00C650C9">
        <w:rPr>
          <w:rFonts w:ascii="Open Sans" w:hAnsi="Open Sans" w:cs="Open Sans"/>
          <w:sz w:val="18"/>
          <w:szCs w:val="18"/>
          <w:lang w:val="es-AR"/>
        </w:rPr>
        <w:t>Litación Privada de Etapa Única Nacional</w:t>
      </w:r>
      <w:r w:rsidR="00C650C9" w:rsidRPr="003F7A28">
        <w:rPr>
          <w:rFonts w:ascii="Open Sans" w:hAnsi="Open Sans" w:cs="Open Sans"/>
          <w:sz w:val="18"/>
          <w:szCs w:val="18"/>
          <w:lang w:val="es-AR"/>
        </w:rPr>
        <w:t xml:space="preserve"> </w:t>
      </w:r>
      <w:r w:rsidR="00C650C9">
        <w:rPr>
          <w:rFonts w:ascii="Open Sans" w:hAnsi="Open Sans" w:cs="Open Sans"/>
          <w:sz w:val="18"/>
          <w:szCs w:val="18"/>
          <w:lang w:val="es-AR"/>
        </w:rPr>
        <w:t xml:space="preserve">Nro. </w:t>
      </w:r>
      <w:r w:rsidR="004A699C">
        <w:rPr>
          <w:rFonts w:ascii="Open Sans" w:hAnsi="Open Sans" w:cs="Open Sans"/>
          <w:sz w:val="18"/>
          <w:szCs w:val="18"/>
          <w:lang w:val="es-AR"/>
        </w:rPr>
        <w:t>7</w:t>
      </w:r>
      <w:r w:rsidR="00C650C9">
        <w:rPr>
          <w:rFonts w:ascii="Open Sans" w:hAnsi="Open Sans" w:cs="Open Sans"/>
          <w:sz w:val="18"/>
          <w:szCs w:val="18"/>
          <w:lang w:val="es-AR"/>
        </w:rPr>
        <w:t>/2019</w:t>
      </w:r>
      <w:r w:rsidR="00C650C9" w:rsidRPr="003F7A28">
        <w:rPr>
          <w:rFonts w:ascii="Open Sans" w:hAnsi="Open Sans" w:cs="Open Sans"/>
          <w:sz w:val="18"/>
          <w:szCs w:val="18"/>
          <w:lang w:val="es-AR"/>
        </w:rPr>
        <w:t>, destinada</w:t>
      </w:r>
      <w:r w:rsidR="00C650C9">
        <w:rPr>
          <w:rFonts w:ascii="Open Sans" w:hAnsi="Open Sans" w:cs="Open Sans"/>
          <w:sz w:val="18"/>
          <w:szCs w:val="18"/>
          <w:lang w:val="es-AR"/>
        </w:rPr>
        <w:t xml:space="preserve"> a la provisión y colocación de antena de telecomunicaciones para Radio Universidad y Canal de TV de la UNLP</w:t>
      </w:r>
      <w:r w:rsidR="00C650C9">
        <w:rPr>
          <w:rFonts w:ascii="Arial" w:hAnsi="Arial" w:cs="Arial"/>
          <w:sz w:val="20"/>
          <w:szCs w:val="20"/>
        </w:rPr>
        <w:t xml:space="preserve">, </w:t>
      </w:r>
      <w:r w:rsidR="00C650C9" w:rsidRPr="003F7A28">
        <w:rPr>
          <w:rFonts w:ascii="Open Sans" w:hAnsi="Open Sans" w:cs="Open Sans"/>
          <w:sz w:val="18"/>
          <w:szCs w:val="18"/>
          <w:lang w:val="es-AR"/>
        </w:rPr>
        <w:t>solicitado por</w:t>
      </w:r>
      <w:r w:rsidR="00C650C9">
        <w:rPr>
          <w:rFonts w:ascii="Open Sans" w:hAnsi="Open Sans" w:cs="Open Sans"/>
          <w:sz w:val="18"/>
          <w:szCs w:val="18"/>
          <w:lang w:val="es-AR"/>
        </w:rPr>
        <w:t xml:space="preserve"> el Prosecretario de Planeamiento, </w:t>
      </w:r>
      <w:r w:rsidR="00C650C9">
        <w:rPr>
          <w:rFonts w:ascii="Open Sans" w:hAnsi="Open Sans" w:cs="Open Sans"/>
          <w:sz w:val="18"/>
          <w:szCs w:val="18"/>
          <w:lang w:val="es-AR"/>
        </w:rPr>
        <w:lastRenderedPageBreak/>
        <w:t xml:space="preserve">Obras y Servicios de la UNLP, Mg. Arq. Agustín Olivieri de acuerdo </w:t>
      </w:r>
      <w:r w:rsidR="00C650C9" w:rsidRPr="003F7A28">
        <w:rPr>
          <w:rFonts w:ascii="Open Sans" w:hAnsi="Open Sans" w:cs="Open Sans"/>
          <w:sz w:val="18"/>
          <w:szCs w:val="18"/>
          <w:lang w:val="es-AR"/>
        </w:rPr>
        <w:t>a las características señaladas en el Anexo III de Especificaciones 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4A699C">
        <w:rPr>
          <w:rFonts w:ascii="Open Sans" w:hAnsi="Open Sans" w:cs="Open Sans"/>
          <w:sz w:val="18"/>
          <w:szCs w:val="18"/>
          <w:lang w:val="es-AR"/>
        </w:rPr>
        <w:t>05/04/19 DE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A699C">
        <w:rPr>
          <w:rFonts w:ascii="Open Sans" w:hAnsi="Open Sans" w:cs="Open Sans"/>
          <w:sz w:val="18"/>
          <w:szCs w:val="18"/>
          <w:lang w:val="es-AR"/>
        </w:rPr>
        <w:t>08/04/19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5B4630">
        <w:rPr>
          <w:rFonts w:ascii="Open Sans" w:hAnsi="Open Sans" w:cs="Open Sans"/>
          <w:sz w:val="18"/>
          <w:szCs w:val="18"/>
          <w:lang w:val="es-AR"/>
        </w:rPr>
        <w:t>DENCIA 7 Nº 776 entre 47 y 48 ENTRE PISO, OFICINA 9.-</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ED58B3" w:rsidRDefault="00ED58B3"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Se </w:t>
      </w:r>
      <w:r w:rsidR="00FC1C90">
        <w:rPr>
          <w:rFonts w:ascii="Open Sans" w:hAnsi="Open Sans" w:cs="Open Sans"/>
          <w:sz w:val="18"/>
          <w:szCs w:val="18"/>
          <w:lang w:val="es-AR"/>
        </w:rPr>
        <w:t>aceptarán</w:t>
      </w:r>
      <w:r>
        <w:rPr>
          <w:rFonts w:ascii="Open Sans" w:hAnsi="Open Sans" w:cs="Open Sans"/>
          <w:sz w:val="18"/>
          <w:szCs w:val="18"/>
          <w:lang w:val="es-AR"/>
        </w:rPr>
        <w:t xml:space="preserve"> ofertas alternativas y variantes. </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827B4" w:rsidRPr="00781E60" w:rsidRDefault="00EC32AF" w:rsidP="00781E60">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CONSTANCIA </w:t>
      </w:r>
      <w:r w:rsidR="00781E60">
        <w:rPr>
          <w:rFonts w:ascii="Open Sans" w:hAnsi="Open Sans" w:cs="Open Sans"/>
          <w:sz w:val="18"/>
          <w:szCs w:val="18"/>
          <w:u w:val="single"/>
          <w:lang w:val="es-AR"/>
        </w:rPr>
        <w:t xml:space="preserve"> DE VISITA DE OBRA</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5021A1" w:rsidRDefault="005021A1"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de pago anticipado.-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AB7ECD" w:rsidRDefault="00AB7ECD" w:rsidP="00AB7ECD">
      <w:pPr>
        <w:spacing w:line="360" w:lineRule="auto"/>
        <w:ind w:left="1701"/>
        <w:rPr>
          <w:rFonts w:ascii="Open Sans" w:hAnsi="Open Sans" w:cs="Open Sans"/>
          <w:sz w:val="18"/>
          <w:szCs w:val="18"/>
          <w:lang w:val="en-US"/>
        </w:rPr>
      </w:pPr>
    </w:p>
    <w:p w:rsidR="00AB7ECD" w:rsidRPr="00AB7ECD" w:rsidRDefault="00AB7ECD" w:rsidP="00AB7ECD">
      <w:pPr>
        <w:pStyle w:val="Prrafodelista"/>
        <w:numPr>
          <w:ilvl w:val="0"/>
          <w:numId w:val="1"/>
        </w:numPr>
        <w:spacing w:line="360" w:lineRule="auto"/>
        <w:jc w:val="both"/>
        <w:rPr>
          <w:rFonts w:ascii="Open Sans" w:hAnsi="Open Sans" w:cs="Open Sans"/>
          <w:sz w:val="18"/>
          <w:szCs w:val="18"/>
          <w:lang w:val="es-AR"/>
        </w:rPr>
      </w:pPr>
      <w:r w:rsidRPr="00AB7ECD">
        <w:rPr>
          <w:rFonts w:ascii="Open Sans" w:hAnsi="Open Sans" w:cs="Open Sans"/>
          <w:sz w:val="18"/>
          <w:szCs w:val="18"/>
          <w:lang w:val="es-AR"/>
        </w:rPr>
        <w:t>Queda prohibida la subcontratación o cesión del contrato, en ambos casos, sin la previa autorización de la UNLP.</w:t>
      </w:r>
    </w:p>
    <w:p w:rsidR="00AB7ECD" w:rsidRPr="00AB7ECD" w:rsidRDefault="00AB7ECD" w:rsidP="00AB7ECD">
      <w:pPr>
        <w:spacing w:line="360" w:lineRule="auto"/>
        <w:ind w:left="1134" w:hanging="1134"/>
        <w:jc w:val="both"/>
        <w:rPr>
          <w:rFonts w:ascii="Open Sans" w:hAnsi="Open Sans" w:cs="Open Sans"/>
          <w:sz w:val="18"/>
          <w:szCs w:val="18"/>
          <w:lang w:val="es-AR"/>
        </w:rPr>
      </w:pPr>
      <w:r>
        <w:rPr>
          <w:rFonts w:ascii="Open Sans" w:hAnsi="Open Sans" w:cs="Open Sans"/>
          <w:sz w:val="18"/>
          <w:szCs w:val="18"/>
          <w:lang w:val="es-AR"/>
        </w:rPr>
        <w:t xml:space="preserve">                        </w:t>
      </w:r>
      <w:r w:rsidRPr="00AB7ECD">
        <w:rPr>
          <w:rFonts w:ascii="Open Sans" w:hAnsi="Open Sans" w:cs="Open Sans"/>
          <w:sz w:val="18"/>
          <w:szCs w:val="18"/>
          <w:lang w:val="es-AR"/>
        </w:rPr>
        <w:t xml:space="preserve">El personal afectado a las tareas objeto de la contratación, estará  directamente en relación </w:t>
      </w:r>
      <w:r>
        <w:rPr>
          <w:rFonts w:ascii="Open Sans" w:hAnsi="Open Sans" w:cs="Open Sans"/>
          <w:sz w:val="18"/>
          <w:szCs w:val="18"/>
          <w:lang w:val="es-AR"/>
        </w:rPr>
        <w:t xml:space="preserve">                          </w:t>
      </w:r>
      <w:r w:rsidRPr="00AB7ECD">
        <w:rPr>
          <w:rFonts w:ascii="Open Sans" w:hAnsi="Open Sans" w:cs="Open Sans"/>
          <w:sz w:val="18"/>
          <w:szCs w:val="18"/>
          <w:lang w:val="es-AR"/>
        </w:rPr>
        <w:t>de dependencia con la empresa adjudicataria, sin que se establezca ningún vínculo laboral con la UNLP.</w:t>
      </w:r>
    </w:p>
    <w:p w:rsidR="00AB7ECD" w:rsidRPr="00AB7ECD" w:rsidRDefault="00AB7ECD" w:rsidP="00AB7ECD">
      <w:pPr>
        <w:pStyle w:val="Prrafodelista"/>
        <w:spacing w:line="360" w:lineRule="auto"/>
        <w:ind w:left="709"/>
        <w:jc w:val="both"/>
        <w:rPr>
          <w:rFonts w:ascii="Open Sans" w:hAnsi="Open Sans" w:cs="Open Sans"/>
          <w:sz w:val="18"/>
          <w:szCs w:val="18"/>
          <w:lang w:val="es-AR"/>
        </w:rPr>
      </w:pPr>
      <w:r>
        <w:rPr>
          <w:rFonts w:ascii="Open Sans" w:hAnsi="Open Sans" w:cs="Open Sans"/>
          <w:sz w:val="18"/>
          <w:szCs w:val="18"/>
          <w:lang w:val="es-AR"/>
        </w:rPr>
        <w:t xml:space="preserve">7. </w:t>
      </w:r>
      <w:r w:rsidRPr="00AB7ECD">
        <w:rPr>
          <w:rFonts w:ascii="Open Sans" w:hAnsi="Open Sans" w:cs="Open Sans"/>
          <w:sz w:val="18"/>
          <w:szCs w:val="18"/>
          <w:lang w:val="es-AR"/>
        </w:rPr>
        <w:t>Sera obligación de la adjudicataria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84439A" w:rsidRDefault="00AB7ECD" w:rsidP="00AE6123">
      <w:pPr>
        <w:spacing w:line="360" w:lineRule="auto"/>
        <w:ind w:left="709"/>
        <w:jc w:val="both"/>
        <w:rPr>
          <w:rFonts w:ascii="Open Sans" w:hAnsi="Open Sans" w:cs="Open Sans"/>
          <w:sz w:val="18"/>
          <w:szCs w:val="18"/>
          <w:lang w:val="es-AR"/>
        </w:rPr>
      </w:pPr>
      <w:r>
        <w:rPr>
          <w:rFonts w:ascii="Open Sans" w:hAnsi="Open Sans" w:cs="Open Sans"/>
          <w:sz w:val="18"/>
          <w:szCs w:val="18"/>
          <w:lang w:val="es-AR"/>
        </w:rPr>
        <w:t>8</w:t>
      </w:r>
      <w:r w:rsidRPr="00AB7ECD">
        <w:rPr>
          <w:rFonts w:ascii="Open Sans" w:hAnsi="Open Sans" w:cs="Open Sans"/>
          <w:sz w:val="18"/>
          <w:szCs w:val="18"/>
          <w:lang w:val="es-AR"/>
        </w:rPr>
        <w:t>.</w:t>
      </w:r>
      <w:r>
        <w:rPr>
          <w:rFonts w:ascii="Open Sans" w:hAnsi="Open Sans" w:cs="Open Sans"/>
          <w:sz w:val="18"/>
          <w:szCs w:val="18"/>
          <w:lang w:val="es-AR"/>
        </w:rPr>
        <w:t xml:space="preserve"> </w:t>
      </w:r>
      <w:r w:rsidRPr="00AB7ECD">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AE6123" w:rsidRPr="00AB7ECD" w:rsidRDefault="00AE6123" w:rsidP="00AE6123">
      <w:pPr>
        <w:spacing w:line="360" w:lineRule="auto"/>
        <w:ind w:left="709"/>
        <w:jc w:val="both"/>
        <w:rPr>
          <w:rFonts w:ascii="Open Sans" w:hAnsi="Open Sans" w:cs="Open Sans"/>
          <w:sz w:val="18"/>
          <w:szCs w:val="18"/>
          <w:lang w:val="es-AR"/>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2807C8">
        <w:rPr>
          <w:rFonts w:ascii="Open Sans" w:hAnsi="Open Sans" w:cs="Open Sans"/>
          <w:sz w:val="18"/>
          <w:szCs w:val="18"/>
          <w:lang w:val="es-AR"/>
        </w:rPr>
        <w:t>Sesenta (60) días</w:t>
      </w:r>
      <w:r w:rsidR="00FC1C90">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contados a partir </w:t>
      </w:r>
      <w:r w:rsidR="002807C8">
        <w:rPr>
          <w:rFonts w:ascii="Open Sans" w:hAnsi="Open Sans" w:cs="Open Sans"/>
          <w:sz w:val="18"/>
          <w:szCs w:val="18"/>
          <w:lang w:val="es-AR"/>
        </w:rPr>
        <w:t>del pago del anticipo financiero</w:t>
      </w:r>
      <w:r w:rsidR="003D6ACA" w:rsidRPr="00A24CE7">
        <w:rPr>
          <w:rFonts w:ascii="Open Sans" w:hAnsi="Open Sans" w:cs="Open Sans"/>
          <w:sz w:val="18"/>
          <w:szCs w:val="18"/>
          <w:lang w:val="es-AR"/>
        </w:rPr>
        <w:t>.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EC32AF" w:rsidRPr="00EC32AF">
        <w:rPr>
          <w:rFonts w:ascii="Open Sans" w:hAnsi="Open Sans" w:cs="Open Sans"/>
          <w:sz w:val="18"/>
          <w:szCs w:val="18"/>
        </w:rPr>
        <w:t xml:space="preserve">Predio “6 de Agosto </w:t>
      </w:r>
      <w:r w:rsidR="00EC32AF">
        <w:rPr>
          <w:rFonts w:ascii="Open Sans" w:hAnsi="Open Sans" w:cs="Open Sans"/>
          <w:sz w:val="18"/>
          <w:szCs w:val="18"/>
        </w:rPr>
        <w:t>“Av</w:t>
      </w:r>
      <w:r w:rsidR="00FC1C90" w:rsidRPr="001E5BB9">
        <w:rPr>
          <w:rFonts w:ascii="Open Sans" w:hAnsi="Open Sans" w:cs="Open Sans"/>
          <w:sz w:val="18"/>
        </w:rPr>
        <w:t>. 60 y 130. Berisso.</w:t>
      </w:r>
      <w:r w:rsidR="00FC1C90">
        <w:t>.</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2D5AEA"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53E44" w:rsidRDefault="00820549"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13.5 Se realizará un anticipo financiero de hasta el cincuenta por ciento (50%) dentro de los siete (7) días contados a partir de la presentación de contragarantía y factura electrónica. El resto se realizará de los quince (15) días contados a partir de la recepción de remito y factura debidamente conformados. </w:t>
      </w:r>
      <w:r w:rsidR="007E1891">
        <w:rPr>
          <w:rFonts w:ascii="Open Sans" w:hAnsi="Open Sans" w:cs="Open Sans"/>
          <w:sz w:val="18"/>
          <w:szCs w:val="18"/>
          <w:lang w:val="es-AR"/>
        </w:rPr>
        <w:t>–</w:t>
      </w:r>
    </w:p>
    <w:p w:rsidR="007E1891" w:rsidRPr="007E1891" w:rsidRDefault="007E1891"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562878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562878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5628782" r:id="rId19">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0F40AD" w:rsidRPr="000F40AD" w:rsidRDefault="000F40AD" w:rsidP="000F40AD">
      <w:pPr>
        <w:spacing w:line="360" w:lineRule="auto"/>
        <w:jc w:val="center"/>
        <w:rPr>
          <w:rFonts w:ascii="Open Sans" w:hAnsi="Open Sans" w:cs="Open Sans"/>
          <w:b/>
          <w:bCs/>
          <w:sz w:val="18"/>
          <w:szCs w:val="18"/>
          <w:u w:val="single"/>
          <w:lang w:val="es-AR"/>
        </w:rPr>
      </w:pPr>
      <w:r w:rsidRPr="000F40AD">
        <w:rPr>
          <w:rFonts w:ascii="Open Sans" w:hAnsi="Open Sans" w:cs="Open Sans"/>
          <w:b/>
          <w:bCs/>
          <w:sz w:val="18"/>
          <w:szCs w:val="18"/>
          <w:u w:val="single"/>
          <w:lang w:val="es-AR"/>
        </w:rPr>
        <w:t>ANTENA DE TELECOMUNICACIONES PARA RADIO Y CANAL DE TELEVISIÓN</w:t>
      </w:r>
    </w:p>
    <w:p w:rsidR="000F40AD" w:rsidRPr="000F40AD" w:rsidRDefault="000F40AD" w:rsidP="000F40AD">
      <w:pPr>
        <w:spacing w:line="360" w:lineRule="auto"/>
        <w:jc w:val="center"/>
        <w:rPr>
          <w:rFonts w:ascii="Open Sans" w:hAnsi="Open Sans" w:cs="Open Sans"/>
          <w:b/>
          <w:bCs/>
          <w:sz w:val="18"/>
          <w:szCs w:val="18"/>
          <w:u w:val="single"/>
          <w:lang w:val="es-AR"/>
        </w:rPr>
      </w:pPr>
      <w:r w:rsidRPr="000F40AD">
        <w:rPr>
          <w:rFonts w:ascii="Open Sans" w:hAnsi="Open Sans" w:cs="Open Sans"/>
          <w:b/>
          <w:bCs/>
          <w:sz w:val="18"/>
          <w:szCs w:val="18"/>
          <w:u w:val="single"/>
          <w:lang w:val="es-AR"/>
        </w:rPr>
        <w:t>UNLP</w:t>
      </w:r>
    </w:p>
    <w:p w:rsidR="000F40AD" w:rsidRPr="000F40AD" w:rsidRDefault="000F40AD" w:rsidP="000F40AD">
      <w:pPr>
        <w:spacing w:line="360" w:lineRule="auto"/>
        <w:jc w:val="center"/>
        <w:rPr>
          <w:rFonts w:ascii="Open Sans" w:hAnsi="Open Sans" w:cs="Open Sans"/>
          <w:b/>
          <w:bCs/>
          <w:sz w:val="18"/>
          <w:szCs w:val="18"/>
          <w:u w:val="single"/>
          <w:lang w:val="es-AR"/>
        </w:rPr>
      </w:pPr>
      <w:r w:rsidRPr="000F40AD">
        <w:rPr>
          <w:rFonts w:ascii="Open Sans" w:hAnsi="Open Sans" w:cs="Open Sans"/>
          <w:b/>
          <w:bCs/>
          <w:sz w:val="18"/>
          <w:szCs w:val="18"/>
          <w:u w:val="single"/>
          <w:lang w:val="es-AR"/>
        </w:rPr>
        <w:t>UBICACIÓN: Grupo Bosque Berisso / Predio “6 de Agosto”</w:t>
      </w:r>
    </w:p>
    <w:p w:rsidR="000F40AD" w:rsidRPr="000F40AD" w:rsidRDefault="000F40AD" w:rsidP="000F40AD">
      <w:pPr>
        <w:spacing w:line="360" w:lineRule="auto"/>
        <w:jc w:val="center"/>
        <w:rPr>
          <w:rFonts w:ascii="Open Sans" w:hAnsi="Open Sans" w:cs="Open Sans"/>
          <w:b/>
          <w:bCs/>
          <w:sz w:val="18"/>
          <w:szCs w:val="18"/>
          <w:u w:val="single"/>
          <w:lang w:val="es-AR"/>
        </w:rPr>
      </w:pPr>
      <w:r w:rsidRPr="000F40AD">
        <w:rPr>
          <w:rFonts w:ascii="Open Sans" w:hAnsi="Open Sans" w:cs="Open Sans"/>
          <w:b/>
          <w:bCs/>
          <w:sz w:val="18"/>
          <w:szCs w:val="18"/>
          <w:u w:val="single"/>
          <w:lang w:val="es-AR"/>
        </w:rPr>
        <w:t>Avenida 60 y 130, Partido de Berisso</w:t>
      </w:r>
    </w:p>
    <w:p w:rsidR="000F40AD" w:rsidRPr="000F40AD" w:rsidRDefault="000F40AD" w:rsidP="000F40AD">
      <w:pPr>
        <w:spacing w:line="360" w:lineRule="auto"/>
        <w:jc w:val="center"/>
        <w:rPr>
          <w:rFonts w:ascii="Open Sans" w:hAnsi="Open Sans" w:cs="Open Sans"/>
          <w:b/>
          <w:bCs/>
          <w:sz w:val="18"/>
          <w:szCs w:val="18"/>
          <w:u w:val="single"/>
          <w:lang w:val="es-AR"/>
        </w:rPr>
      </w:pPr>
      <w:r w:rsidRPr="000F40AD">
        <w:rPr>
          <w:rFonts w:ascii="Open Sans" w:hAnsi="Open Sans" w:cs="Open Sans"/>
          <w:b/>
          <w:bCs/>
          <w:sz w:val="18"/>
          <w:szCs w:val="18"/>
          <w:u w:val="single"/>
          <w:lang w:val="es-AR"/>
        </w:rPr>
        <w:t>MEMORIA TÉCNICO - DESCRIPTIVA</w:t>
      </w:r>
    </w:p>
    <w:p w:rsidR="000F40AD" w:rsidRPr="008110CE" w:rsidRDefault="000F40AD" w:rsidP="008110CE">
      <w:pPr>
        <w:spacing w:line="360" w:lineRule="auto"/>
        <w:jc w:val="center"/>
        <w:rPr>
          <w:rFonts w:ascii="Open Sans" w:hAnsi="Open Sans" w:cs="Open Sans"/>
          <w:b/>
          <w:sz w:val="18"/>
          <w:szCs w:val="18"/>
          <w:lang w:val="es-AR"/>
        </w:rPr>
      </w:pPr>
    </w:p>
    <w:p w:rsidR="00A679D3" w:rsidRDefault="00A679D3" w:rsidP="00A679D3">
      <w:pPr>
        <w:autoSpaceDE w:val="0"/>
        <w:autoSpaceDN w:val="0"/>
        <w:adjustRightInd w:val="0"/>
        <w:rPr>
          <w:rFonts w:ascii="Open Sans" w:hAnsi="Open Sans" w:cs="Open Sans"/>
          <w:b/>
          <w:sz w:val="18"/>
          <w:szCs w:val="18"/>
          <w:u w:val="single"/>
          <w:lang w:val="es-AR"/>
        </w:rPr>
      </w:pPr>
      <w:r w:rsidRPr="00EA4CEF">
        <w:rPr>
          <w:rFonts w:ascii="Open Sans" w:hAnsi="Open Sans" w:cs="Open Sans"/>
          <w:b/>
          <w:sz w:val="18"/>
          <w:szCs w:val="18"/>
          <w:u w:val="single"/>
          <w:lang w:val="es-AR"/>
        </w:rPr>
        <w:t>ITEM 1-CANTIDAD 1</w:t>
      </w:r>
    </w:p>
    <w:p w:rsidR="00A679D3" w:rsidRPr="00EA4CEF" w:rsidRDefault="00A679D3" w:rsidP="00A679D3">
      <w:pPr>
        <w:autoSpaceDE w:val="0"/>
        <w:autoSpaceDN w:val="0"/>
        <w:adjustRightInd w:val="0"/>
        <w:rPr>
          <w:rFonts w:ascii="Open Sans" w:hAnsi="Open Sans" w:cs="Open Sans"/>
          <w:b/>
          <w:sz w:val="18"/>
          <w:szCs w:val="18"/>
          <w:u w:val="single"/>
          <w:lang w:val="es-AR" w:eastAsia="es-AR"/>
        </w:rPr>
      </w:pPr>
    </w:p>
    <w:p w:rsidR="00A679D3" w:rsidRDefault="00A679D3" w:rsidP="00A679D3">
      <w:pPr>
        <w:autoSpaceDE w:val="0"/>
        <w:autoSpaceDN w:val="0"/>
        <w:adjustRightInd w:val="0"/>
        <w:rPr>
          <w:rFonts w:ascii="Open Sans" w:hAnsi="Open Sans" w:cs="Open Sans"/>
          <w:sz w:val="18"/>
          <w:szCs w:val="18"/>
          <w:lang w:val="es-AR" w:eastAsia="es-AR"/>
        </w:rPr>
      </w:pPr>
      <w:r w:rsidRPr="00EA4CEF">
        <w:rPr>
          <w:rFonts w:ascii="Open Sans" w:hAnsi="Open Sans" w:cs="Open Sans"/>
          <w:sz w:val="18"/>
          <w:szCs w:val="18"/>
          <w:lang w:val="es-AR" w:eastAsia="es-AR"/>
        </w:rPr>
        <w:t>PROVISIÓN Y COLOCACIÓN D</w:t>
      </w:r>
      <w:r>
        <w:rPr>
          <w:rFonts w:ascii="Open Sans" w:hAnsi="Open Sans" w:cs="Open Sans"/>
          <w:sz w:val="18"/>
          <w:szCs w:val="18"/>
          <w:lang w:val="es-AR" w:eastAsia="es-AR"/>
        </w:rPr>
        <w:t>E TORRE ARRIOSTRADA DE 108 MTS.</w:t>
      </w:r>
      <w:r w:rsidRPr="00EA4CEF">
        <w:rPr>
          <w:rFonts w:ascii="Open Sans" w:hAnsi="Open Sans" w:cs="Open Sans"/>
          <w:sz w:val="18"/>
          <w:szCs w:val="18"/>
          <w:lang w:val="es-AR" w:eastAsia="es-AR"/>
        </w:rPr>
        <w:t xml:space="preserve"> PARA MONTAJE DE ANTENAS Y EQUIPOS DE</w:t>
      </w:r>
      <w:r w:rsidR="00EC32AF">
        <w:rPr>
          <w:rFonts w:ascii="Open Sans" w:hAnsi="Open Sans" w:cs="Open Sans"/>
          <w:sz w:val="18"/>
          <w:szCs w:val="18"/>
          <w:lang w:val="es-AR" w:eastAsia="es-AR"/>
        </w:rPr>
        <w:t xml:space="preserve"> </w:t>
      </w:r>
      <w:r w:rsidRPr="00EA4CEF">
        <w:rPr>
          <w:rFonts w:ascii="Open Sans" w:hAnsi="Open Sans" w:cs="Open Sans"/>
          <w:sz w:val="18"/>
          <w:szCs w:val="18"/>
          <w:lang w:val="es-AR" w:eastAsia="es-AR"/>
        </w:rPr>
        <w:t xml:space="preserve">TELECOMUNICACIONES </w:t>
      </w:r>
      <w:r>
        <w:rPr>
          <w:rFonts w:ascii="Open Sans" w:hAnsi="Open Sans" w:cs="Open Sans"/>
          <w:sz w:val="18"/>
          <w:szCs w:val="18"/>
          <w:lang w:val="es-AR" w:eastAsia="es-AR"/>
        </w:rPr>
        <w:t xml:space="preserve">PARA RADIO Y TV DE LA UNLP, MAS </w:t>
      </w:r>
      <w:r w:rsidRPr="00EA4CEF">
        <w:rPr>
          <w:rFonts w:ascii="Open Sans" w:hAnsi="Open Sans" w:cs="Open Sans"/>
          <w:sz w:val="18"/>
          <w:szCs w:val="18"/>
          <w:lang w:val="es-AR" w:eastAsia="es-AR"/>
        </w:rPr>
        <w:t>TAREAS C</w:t>
      </w:r>
      <w:r>
        <w:rPr>
          <w:rFonts w:ascii="Open Sans" w:hAnsi="Open Sans" w:cs="Open Sans"/>
          <w:sz w:val="18"/>
          <w:szCs w:val="18"/>
          <w:lang w:val="es-AR" w:eastAsia="es-AR"/>
        </w:rPr>
        <w:t>OMPLEMENTARIAS.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presente Licitación trata sobre la provisión de una torre arriostrada para el montaje</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de antenas y equipos de telecomunicación para la Radio Universidad y el Canal de TV</w:t>
      </w:r>
      <w:r w:rsidR="00FF4EF2">
        <w:rPr>
          <w:rFonts w:ascii="Open Sans" w:hAnsi="Open Sans" w:cs="Open Sans"/>
          <w:sz w:val="18"/>
          <w:szCs w:val="18"/>
          <w:lang w:val="es-AR"/>
        </w:rPr>
        <w:t xml:space="preserve"> </w:t>
      </w:r>
      <w:r w:rsidRPr="000F40AD">
        <w:rPr>
          <w:rFonts w:ascii="Open Sans" w:hAnsi="Open Sans" w:cs="Open Sans"/>
          <w:sz w:val="18"/>
          <w:szCs w:val="18"/>
          <w:lang w:val="es-AR"/>
        </w:rPr>
        <w:t>de la Universidad Nacional de La Plata.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El alcance del mismo comprende la fabricación y provisión de la torre incluyendo las</w:t>
      </w:r>
      <w:r w:rsidR="00FF4EF2">
        <w:rPr>
          <w:rFonts w:ascii="Open Sans" w:hAnsi="Open Sans" w:cs="Open Sans"/>
          <w:sz w:val="18"/>
          <w:szCs w:val="18"/>
          <w:lang w:val="es-AR"/>
        </w:rPr>
        <w:t xml:space="preserve"> </w:t>
      </w:r>
      <w:r w:rsidRPr="000F40AD">
        <w:rPr>
          <w:rFonts w:ascii="Open Sans" w:hAnsi="Open Sans" w:cs="Open Sans"/>
          <w:sz w:val="18"/>
          <w:szCs w:val="18"/>
          <w:lang w:val="es-AR"/>
        </w:rPr>
        <w:t>obras de construcción de sus fundaciones, su montaje en sitio indicado, el montaje en</w:t>
      </w:r>
      <w:r w:rsidR="00FF4EF2">
        <w:rPr>
          <w:rFonts w:ascii="Open Sans" w:hAnsi="Open Sans" w:cs="Open Sans"/>
          <w:sz w:val="18"/>
          <w:szCs w:val="18"/>
          <w:lang w:val="es-AR"/>
        </w:rPr>
        <w:t xml:space="preserve"> </w:t>
      </w:r>
      <w:r w:rsidRPr="000F40AD">
        <w:rPr>
          <w:rFonts w:ascii="Open Sans" w:hAnsi="Open Sans" w:cs="Open Sans"/>
          <w:sz w:val="18"/>
          <w:szCs w:val="18"/>
          <w:lang w:val="es-AR"/>
        </w:rPr>
        <w:t>dicha torre de los equipos mencionados más abajo, la instalación de su interconexionado</w:t>
      </w:r>
      <w:r w:rsidR="00FF4EF2">
        <w:rPr>
          <w:rFonts w:ascii="Open Sans" w:hAnsi="Open Sans" w:cs="Open Sans"/>
          <w:sz w:val="18"/>
          <w:szCs w:val="18"/>
          <w:lang w:val="es-AR"/>
        </w:rPr>
        <w:t xml:space="preserve"> </w:t>
      </w:r>
      <w:r w:rsidRPr="000F40AD">
        <w:rPr>
          <w:rFonts w:ascii="Open Sans" w:hAnsi="Open Sans" w:cs="Open Sans"/>
          <w:sz w:val="18"/>
          <w:szCs w:val="18"/>
          <w:lang w:val="es-AR"/>
        </w:rPr>
        <w:t>(en la misma torre, descripto más abajo) y la extensión de dicha instalación</w:t>
      </w:r>
      <w:r w:rsidR="00FF4EF2">
        <w:rPr>
          <w:rFonts w:ascii="Open Sans" w:hAnsi="Open Sans" w:cs="Open Sans"/>
          <w:sz w:val="18"/>
          <w:szCs w:val="18"/>
          <w:lang w:val="es-AR"/>
        </w:rPr>
        <w:t xml:space="preserve"> </w:t>
      </w:r>
      <w:r w:rsidRPr="000F40AD">
        <w:rPr>
          <w:rFonts w:ascii="Open Sans" w:hAnsi="Open Sans" w:cs="Open Sans"/>
          <w:sz w:val="18"/>
          <w:szCs w:val="18"/>
          <w:lang w:val="es-AR"/>
        </w:rPr>
        <w:t>hasta local de transmisores a pie de la misma.</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Quedan excluidas de la presente las tareas relativas a la construcción de la Sala</w:t>
      </w:r>
      <w:r w:rsidR="00FF4EF2">
        <w:rPr>
          <w:rFonts w:ascii="Open Sans" w:hAnsi="Open Sans" w:cs="Open Sans"/>
          <w:b/>
          <w:bCs/>
          <w:sz w:val="18"/>
          <w:szCs w:val="18"/>
          <w:lang w:val="es-AR"/>
        </w:rPr>
        <w:t xml:space="preserve"> </w:t>
      </w:r>
      <w:r w:rsidRPr="000F40AD">
        <w:rPr>
          <w:rFonts w:ascii="Open Sans" w:hAnsi="Open Sans" w:cs="Open Sans"/>
          <w:b/>
          <w:bCs/>
          <w:sz w:val="18"/>
          <w:szCs w:val="18"/>
          <w:lang w:val="es-AR"/>
        </w:rPr>
        <w:t>de Transmisores, la alimentación eléctrica general de la misma y las obras de nexo</w:t>
      </w:r>
      <w:r w:rsidR="00FF4EF2">
        <w:rPr>
          <w:rFonts w:ascii="Open Sans" w:hAnsi="Open Sans" w:cs="Open Sans"/>
          <w:b/>
          <w:bCs/>
          <w:sz w:val="18"/>
          <w:szCs w:val="18"/>
          <w:lang w:val="es-AR"/>
        </w:rPr>
        <w:t xml:space="preserve"> para el enlace de los </w:t>
      </w:r>
      <w:r w:rsidRPr="000F40AD">
        <w:rPr>
          <w:rFonts w:ascii="Open Sans" w:hAnsi="Open Sans" w:cs="Open Sans"/>
          <w:b/>
          <w:bCs/>
          <w:sz w:val="18"/>
          <w:szCs w:val="18"/>
          <w:lang w:val="es-AR"/>
        </w:rPr>
        <w:t>transmisores a la red de datos de la UNLP (tendido de fibra</w:t>
      </w:r>
      <w:r w:rsidR="00FF4EF2">
        <w:rPr>
          <w:rFonts w:ascii="Open Sans" w:hAnsi="Open Sans" w:cs="Open Sans"/>
          <w:b/>
          <w:bCs/>
          <w:sz w:val="18"/>
          <w:szCs w:val="18"/>
          <w:lang w:val="es-AR"/>
        </w:rPr>
        <w:t xml:space="preserve"> </w:t>
      </w:r>
      <w:r w:rsidRPr="000F40AD">
        <w:rPr>
          <w:rFonts w:ascii="Open Sans" w:hAnsi="Open Sans" w:cs="Open Sans"/>
          <w:b/>
          <w:bCs/>
          <w:sz w:val="18"/>
          <w:szCs w:val="18"/>
          <w:lang w:val="es-AR"/>
        </w:rPr>
        <w:t>óptica hasta Sala de Transmisores).</w:t>
      </w:r>
    </w:p>
    <w:p w:rsidR="00FF4EF2" w:rsidRDefault="00FF4EF2" w:rsidP="000F40AD">
      <w:pPr>
        <w:rPr>
          <w:rFonts w:ascii="Open Sans" w:hAnsi="Open Sans" w:cs="Open Sans"/>
          <w:b/>
          <w:bCs/>
          <w:sz w:val="18"/>
          <w:szCs w:val="18"/>
          <w:lang w:val="es-AR"/>
        </w:rPr>
      </w:pPr>
    </w:p>
    <w:p w:rsidR="000F40AD" w:rsidRPr="00FF4EF2" w:rsidRDefault="000F40AD" w:rsidP="000F40AD">
      <w:pPr>
        <w:rPr>
          <w:rFonts w:ascii="Open Sans" w:hAnsi="Open Sans" w:cs="Open Sans"/>
          <w:b/>
          <w:bCs/>
          <w:sz w:val="18"/>
          <w:szCs w:val="18"/>
          <w:u w:val="single"/>
          <w:lang w:val="es-AR"/>
        </w:rPr>
      </w:pPr>
      <w:r w:rsidRPr="00FF4EF2">
        <w:rPr>
          <w:rFonts w:ascii="Open Sans" w:hAnsi="Open Sans" w:cs="Open Sans"/>
          <w:b/>
          <w:bCs/>
          <w:sz w:val="18"/>
          <w:szCs w:val="18"/>
          <w:u w:val="single"/>
          <w:lang w:val="es-AR"/>
        </w:rPr>
        <w:t>Premisas técnicas/operativas del Proyecto</w:t>
      </w:r>
    </w:p>
    <w:p w:rsidR="000F40AD" w:rsidRPr="000F40AD" w:rsidRDefault="000F40AD" w:rsidP="00AE6123">
      <w:pPr>
        <w:jc w:val="both"/>
        <w:rPr>
          <w:rFonts w:ascii="Open Sans" w:hAnsi="Open Sans" w:cs="Open Sans"/>
          <w:sz w:val="18"/>
          <w:szCs w:val="18"/>
          <w:lang w:val="es-AR"/>
        </w:rPr>
      </w:pPr>
      <w:r w:rsidRPr="000F40AD">
        <w:rPr>
          <w:rFonts w:ascii="Open Sans" w:hAnsi="Open Sans" w:cs="Open Sans"/>
          <w:sz w:val="18"/>
          <w:szCs w:val="18"/>
          <w:lang w:val="es-AR"/>
        </w:rPr>
        <w:t>La empresa proveerá e instalará una torre arriostrada de 108 metros de altura, de</w:t>
      </w:r>
      <w:r w:rsidR="00940637">
        <w:rPr>
          <w:rFonts w:ascii="Open Sans" w:hAnsi="Open Sans" w:cs="Open Sans"/>
          <w:sz w:val="18"/>
          <w:szCs w:val="18"/>
          <w:lang w:val="es-AR"/>
        </w:rPr>
        <w:t xml:space="preserve"> </w:t>
      </w:r>
      <w:r w:rsidRPr="000F40AD">
        <w:rPr>
          <w:rFonts w:ascii="Open Sans" w:hAnsi="Open Sans" w:cs="Open Sans"/>
          <w:sz w:val="18"/>
          <w:szCs w:val="18"/>
          <w:lang w:val="es-AR"/>
        </w:rPr>
        <w:t>estructura metálica, sobre nivel de cabezal de fundación (+ 0,70 m. del terreno natural),</w:t>
      </w:r>
      <w:r w:rsidR="00940637">
        <w:rPr>
          <w:rFonts w:ascii="Open Sans" w:hAnsi="Open Sans" w:cs="Open Sans"/>
          <w:sz w:val="18"/>
          <w:szCs w:val="18"/>
          <w:lang w:val="es-AR"/>
        </w:rPr>
        <w:t xml:space="preserve"> </w:t>
      </w:r>
      <w:r w:rsidRPr="000F40AD">
        <w:rPr>
          <w:rFonts w:ascii="Open Sans" w:hAnsi="Open Sans" w:cs="Open Sans"/>
          <w:sz w:val="18"/>
          <w:szCs w:val="18"/>
          <w:lang w:val="es-AR"/>
        </w:rPr>
        <w:t>completa. El radio de las fundaciones de las riendas más alejadas no superará los 55</w:t>
      </w:r>
      <w:r w:rsidR="00AE6123">
        <w:rPr>
          <w:rFonts w:ascii="Open Sans" w:hAnsi="Open Sans" w:cs="Open Sans"/>
          <w:sz w:val="18"/>
          <w:szCs w:val="18"/>
          <w:lang w:val="es-AR"/>
        </w:rPr>
        <w:t xml:space="preserve"> </w:t>
      </w:r>
      <w:r w:rsidRPr="000F40AD">
        <w:rPr>
          <w:rFonts w:ascii="Open Sans" w:hAnsi="Open Sans" w:cs="Open Sans"/>
          <w:sz w:val="18"/>
          <w:szCs w:val="18"/>
          <w:lang w:val="es-AR"/>
        </w:rPr>
        <w:t>metros medidos desde la base del mástil.</w:t>
      </w:r>
    </w:p>
    <w:p w:rsidR="000F40AD" w:rsidRPr="000F40AD" w:rsidRDefault="000F40AD" w:rsidP="00AE6123">
      <w:pPr>
        <w:jc w:val="both"/>
        <w:rPr>
          <w:rFonts w:ascii="Open Sans" w:hAnsi="Open Sans" w:cs="Open Sans"/>
          <w:sz w:val="18"/>
          <w:szCs w:val="18"/>
          <w:lang w:val="es-AR"/>
        </w:rPr>
      </w:pPr>
      <w:r w:rsidRPr="000F40AD">
        <w:rPr>
          <w:rFonts w:ascii="Open Sans" w:hAnsi="Open Sans" w:cs="Open Sans"/>
          <w:sz w:val="18"/>
          <w:szCs w:val="18"/>
          <w:lang w:val="es-AR"/>
        </w:rPr>
        <w:t>A los fines de evaluar técnicamente la oferta, la misma será acompañada por una</w:t>
      </w:r>
      <w:r w:rsidR="00AE6123">
        <w:rPr>
          <w:rFonts w:ascii="Open Sans" w:hAnsi="Open Sans" w:cs="Open Sans"/>
          <w:sz w:val="18"/>
          <w:szCs w:val="18"/>
          <w:lang w:val="es-AR"/>
        </w:rPr>
        <w:t xml:space="preserve"> </w:t>
      </w:r>
      <w:r w:rsidRPr="000F40AD">
        <w:rPr>
          <w:rFonts w:ascii="Open Sans" w:hAnsi="Open Sans" w:cs="Open Sans"/>
          <w:sz w:val="18"/>
          <w:szCs w:val="18"/>
          <w:lang w:val="es-AR"/>
        </w:rPr>
        <w:t>Memoria de Cálculo Estructural de la torre y que considerará, en su análisis de cargas,</w:t>
      </w:r>
      <w:r w:rsidR="00AE6123">
        <w:rPr>
          <w:rFonts w:ascii="Open Sans" w:hAnsi="Open Sans" w:cs="Open Sans"/>
          <w:sz w:val="18"/>
          <w:szCs w:val="18"/>
          <w:lang w:val="es-AR"/>
        </w:rPr>
        <w:t xml:space="preserve"> </w:t>
      </w:r>
      <w:r w:rsidRPr="000F40AD">
        <w:rPr>
          <w:rFonts w:ascii="Open Sans" w:hAnsi="Open Sans" w:cs="Open Sans"/>
          <w:sz w:val="18"/>
          <w:szCs w:val="18"/>
          <w:lang w:val="es-AR"/>
        </w:rPr>
        <w:t>el doble de solicitaciones respecto a las especificadas más abajo y relativas a los</w:t>
      </w:r>
      <w:r w:rsidR="00AE6123">
        <w:rPr>
          <w:rFonts w:ascii="Open Sans" w:hAnsi="Open Sans" w:cs="Open Sans"/>
          <w:sz w:val="18"/>
          <w:szCs w:val="18"/>
          <w:lang w:val="es-AR"/>
        </w:rPr>
        <w:t xml:space="preserve"> </w:t>
      </w:r>
      <w:r w:rsidRPr="000F40AD">
        <w:rPr>
          <w:rFonts w:ascii="Open Sans" w:hAnsi="Open Sans" w:cs="Open Sans"/>
          <w:sz w:val="18"/>
          <w:szCs w:val="18"/>
          <w:lang w:val="es-AR"/>
        </w:rPr>
        <w:t>equipos a montar como parte componente del presente Pliego (sólo el montaje).</w:t>
      </w:r>
    </w:p>
    <w:p w:rsidR="000F40AD" w:rsidRPr="000F40AD" w:rsidRDefault="000F40AD" w:rsidP="00AE6123">
      <w:pPr>
        <w:jc w:val="both"/>
        <w:rPr>
          <w:rFonts w:ascii="Open Sans" w:hAnsi="Open Sans" w:cs="Open Sans"/>
          <w:sz w:val="18"/>
          <w:szCs w:val="18"/>
          <w:lang w:val="es-AR"/>
        </w:rPr>
      </w:pPr>
      <w:r w:rsidRPr="000F40AD">
        <w:rPr>
          <w:rFonts w:ascii="Open Sans" w:hAnsi="Open Sans" w:cs="Open Sans"/>
          <w:sz w:val="18"/>
          <w:szCs w:val="18"/>
          <w:lang w:val="es-AR"/>
        </w:rPr>
        <w:t>Quedará sujeto al análisis técnico que realice cada oferente la definición del tipo,</w:t>
      </w:r>
      <w:r w:rsidR="00AE6123">
        <w:rPr>
          <w:rFonts w:ascii="Open Sans" w:hAnsi="Open Sans" w:cs="Open Sans"/>
          <w:sz w:val="18"/>
          <w:szCs w:val="18"/>
          <w:lang w:val="es-AR"/>
        </w:rPr>
        <w:t xml:space="preserve"> </w:t>
      </w:r>
      <w:r w:rsidRPr="000F40AD">
        <w:rPr>
          <w:rFonts w:ascii="Open Sans" w:hAnsi="Open Sans" w:cs="Open Sans"/>
          <w:sz w:val="18"/>
          <w:szCs w:val="18"/>
          <w:lang w:val="es-AR"/>
        </w:rPr>
        <w:t>cantidad y características de los planos de riendas, de las riendas en dichos planos y de</w:t>
      </w:r>
      <w:r w:rsidR="00AE6123">
        <w:rPr>
          <w:rFonts w:ascii="Open Sans" w:hAnsi="Open Sans" w:cs="Open Sans"/>
          <w:sz w:val="18"/>
          <w:szCs w:val="18"/>
          <w:lang w:val="es-AR"/>
        </w:rPr>
        <w:t xml:space="preserve"> </w:t>
      </w:r>
      <w:r w:rsidRPr="000F40AD">
        <w:rPr>
          <w:rFonts w:ascii="Open Sans" w:hAnsi="Open Sans" w:cs="Open Sans"/>
          <w:sz w:val="18"/>
          <w:szCs w:val="18"/>
          <w:lang w:val="es-AR"/>
        </w:rPr>
        <w:t>las fundaciones, cuya ejecución se encuentra incluida en la presente. Todo ello deberá</w:t>
      </w:r>
      <w:r w:rsidR="00AE6123">
        <w:rPr>
          <w:rFonts w:ascii="Open Sans" w:hAnsi="Open Sans" w:cs="Open Sans"/>
          <w:sz w:val="18"/>
          <w:szCs w:val="18"/>
          <w:lang w:val="es-AR"/>
        </w:rPr>
        <w:t xml:space="preserve"> </w:t>
      </w:r>
      <w:r w:rsidRPr="000F40AD">
        <w:rPr>
          <w:rFonts w:ascii="Open Sans" w:hAnsi="Open Sans" w:cs="Open Sans"/>
          <w:sz w:val="18"/>
          <w:szCs w:val="18"/>
          <w:lang w:val="es-AR"/>
        </w:rPr>
        <w:t>ser explicitado en la Memoria de Cálculo a entregar junto con la oferta. A tales fines, en</w:t>
      </w:r>
      <w:r w:rsidR="00AE6123">
        <w:rPr>
          <w:rFonts w:ascii="Open Sans" w:hAnsi="Open Sans" w:cs="Open Sans"/>
          <w:sz w:val="18"/>
          <w:szCs w:val="18"/>
          <w:lang w:val="es-AR"/>
        </w:rPr>
        <w:t xml:space="preserve"> </w:t>
      </w:r>
      <w:r w:rsidRPr="000F40AD">
        <w:rPr>
          <w:rFonts w:ascii="Open Sans" w:hAnsi="Open Sans" w:cs="Open Sans"/>
          <w:sz w:val="18"/>
          <w:szCs w:val="18"/>
          <w:lang w:val="es-AR"/>
        </w:rPr>
        <w:t>el apartado “Anexos” se adjunta un Estudio de Suelos realizado en las inmediaciones</w:t>
      </w:r>
      <w:r w:rsidR="00AE6123">
        <w:rPr>
          <w:rFonts w:ascii="Open Sans" w:hAnsi="Open Sans" w:cs="Open Sans"/>
          <w:sz w:val="18"/>
          <w:szCs w:val="18"/>
          <w:lang w:val="es-AR"/>
        </w:rPr>
        <w:t xml:space="preserve"> del sitio de montaje del mástil</w:t>
      </w:r>
      <w:r w:rsidRPr="000F40AD">
        <w:rPr>
          <w:rFonts w:ascii="Open Sans" w:hAnsi="Open Sans" w:cs="Open Sans"/>
          <w:sz w:val="18"/>
          <w:szCs w:val="18"/>
          <w:lang w:val="es-AR"/>
        </w:rPr>
        <w:t xml:space="preserve"> Su inclusión tiene por objeto definir un criterio únic</w:t>
      </w:r>
      <w:r w:rsidR="00AE6123">
        <w:rPr>
          <w:rFonts w:ascii="Open Sans" w:hAnsi="Open Sans" w:cs="Open Sans"/>
          <w:sz w:val="18"/>
          <w:szCs w:val="18"/>
          <w:lang w:val="es-AR"/>
        </w:rPr>
        <w:t>o para e</w:t>
      </w:r>
      <w:r w:rsidRPr="000F40AD">
        <w:rPr>
          <w:rFonts w:ascii="Open Sans" w:hAnsi="Open Sans" w:cs="Open Sans"/>
          <w:sz w:val="18"/>
          <w:szCs w:val="18"/>
          <w:lang w:val="es-AR"/>
        </w:rPr>
        <w:t>l Estudio de Suelos anexado ha sido realizado sobre el relleno contiguo al sitio de emplazamiento del</w:t>
      </w:r>
      <w:r w:rsidR="00AE6123">
        <w:rPr>
          <w:rFonts w:ascii="Open Sans" w:hAnsi="Open Sans" w:cs="Open Sans"/>
          <w:sz w:val="18"/>
          <w:szCs w:val="18"/>
          <w:lang w:val="es-AR"/>
        </w:rPr>
        <w:t xml:space="preserve"> </w:t>
      </w:r>
      <w:r w:rsidRPr="000F40AD">
        <w:rPr>
          <w:rFonts w:ascii="Open Sans" w:hAnsi="Open Sans" w:cs="Open Sans"/>
          <w:sz w:val="18"/>
          <w:szCs w:val="18"/>
          <w:lang w:val="es-AR"/>
        </w:rPr>
        <w:t>mástil objeto de la presente Licitación. Dicho relleno fue ejecutado con tosca y presenta una altura de</w:t>
      </w:r>
      <w:r w:rsidR="00AE6123">
        <w:rPr>
          <w:rFonts w:ascii="Open Sans" w:hAnsi="Open Sans" w:cs="Open Sans"/>
          <w:sz w:val="18"/>
          <w:szCs w:val="18"/>
          <w:lang w:val="es-AR"/>
        </w:rPr>
        <w:t xml:space="preserve"> </w:t>
      </w:r>
      <w:r w:rsidRPr="000F40AD">
        <w:rPr>
          <w:rFonts w:ascii="Open Sans" w:hAnsi="Open Sans" w:cs="Open Sans"/>
          <w:sz w:val="18"/>
          <w:szCs w:val="18"/>
          <w:lang w:val="es-AR"/>
        </w:rPr>
        <w:t>aproximadamente 2 metros. Queda aclarado que los datos de dicho Estudio son meramente referenciales</w:t>
      </w:r>
      <w:r w:rsidR="00AE6123">
        <w:rPr>
          <w:rFonts w:ascii="Open Sans" w:hAnsi="Open Sans" w:cs="Open Sans"/>
          <w:sz w:val="18"/>
          <w:szCs w:val="18"/>
          <w:lang w:val="es-AR"/>
        </w:rPr>
        <w:t xml:space="preserve"> </w:t>
      </w:r>
      <w:r w:rsidRPr="000F40AD">
        <w:rPr>
          <w:rFonts w:ascii="Open Sans" w:hAnsi="Open Sans" w:cs="Open Sans"/>
          <w:sz w:val="18"/>
          <w:szCs w:val="18"/>
          <w:lang w:val="es-AR"/>
        </w:rPr>
        <w:t>a los fines del predimensionado de fundaciones.</w:t>
      </w:r>
    </w:p>
    <w:p w:rsidR="000F40AD" w:rsidRPr="000F40AD" w:rsidRDefault="00AE6123" w:rsidP="000F40AD">
      <w:pPr>
        <w:rPr>
          <w:rFonts w:ascii="Open Sans" w:hAnsi="Open Sans" w:cs="Open Sans"/>
          <w:sz w:val="18"/>
          <w:szCs w:val="18"/>
          <w:lang w:val="es-AR"/>
        </w:rPr>
      </w:pPr>
      <w:r>
        <w:rPr>
          <w:rFonts w:ascii="Open Sans" w:hAnsi="Open Sans" w:cs="Open Sans"/>
          <w:sz w:val="18"/>
          <w:szCs w:val="18"/>
          <w:lang w:val="es-AR"/>
        </w:rPr>
        <w:t>L</w:t>
      </w:r>
      <w:r w:rsidR="000F40AD" w:rsidRPr="000F40AD">
        <w:rPr>
          <w:rFonts w:ascii="Open Sans" w:hAnsi="Open Sans" w:cs="Open Sans"/>
          <w:sz w:val="18"/>
          <w:szCs w:val="18"/>
          <w:lang w:val="es-AR"/>
        </w:rPr>
        <w:t>os oferentes al momento del prediseño estructural de las fundaciones en ocasión de la</w:t>
      </w:r>
      <w:r>
        <w:rPr>
          <w:rFonts w:ascii="Open Sans" w:hAnsi="Open Sans" w:cs="Open Sans"/>
          <w:sz w:val="18"/>
          <w:szCs w:val="18"/>
          <w:lang w:val="es-AR"/>
        </w:rPr>
        <w:t xml:space="preserve"> </w:t>
      </w:r>
      <w:r w:rsidR="000F40AD" w:rsidRPr="000F40AD">
        <w:rPr>
          <w:rFonts w:ascii="Open Sans" w:hAnsi="Open Sans" w:cs="Open Sans"/>
          <w:sz w:val="18"/>
          <w:szCs w:val="18"/>
          <w:lang w:val="es-AR"/>
        </w:rPr>
        <w:t>confección de la oferta, sin perjuicio de la obligatoriedad por parte de la empresa</w:t>
      </w:r>
      <w:r>
        <w:rPr>
          <w:rFonts w:ascii="Open Sans" w:hAnsi="Open Sans" w:cs="Open Sans"/>
          <w:sz w:val="18"/>
          <w:szCs w:val="18"/>
          <w:lang w:val="es-AR"/>
        </w:rPr>
        <w:t xml:space="preserve"> </w:t>
      </w:r>
      <w:r w:rsidR="000F40AD" w:rsidRPr="000F40AD">
        <w:rPr>
          <w:rFonts w:ascii="Open Sans" w:hAnsi="Open Sans" w:cs="Open Sans"/>
          <w:sz w:val="18"/>
          <w:szCs w:val="18"/>
          <w:lang w:val="es-AR"/>
        </w:rPr>
        <w:t>adjudicataria de elaboración de un Estudio de Suelos una vez contratada la obra y de la</w:t>
      </w:r>
      <w:r>
        <w:rPr>
          <w:rFonts w:ascii="Open Sans" w:hAnsi="Open Sans" w:cs="Open Sans"/>
          <w:sz w:val="18"/>
          <w:szCs w:val="18"/>
          <w:lang w:val="es-AR"/>
        </w:rPr>
        <w:t xml:space="preserve"> </w:t>
      </w:r>
      <w:r w:rsidR="000F40AD" w:rsidRPr="000F40AD">
        <w:rPr>
          <w:rFonts w:ascii="Open Sans" w:hAnsi="Open Sans" w:cs="Open Sans"/>
          <w:sz w:val="18"/>
          <w:szCs w:val="18"/>
          <w:lang w:val="es-AR"/>
        </w:rPr>
        <w:t>elaboración de los ajustes de diseño y cálculo que de allí puedan surgir.</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A su vez el proyecto deberá cumplimentar todas las exigencias de aplicación según</w:t>
      </w:r>
      <w:r w:rsidR="00AE6123">
        <w:rPr>
          <w:rFonts w:ascii="Open Sans" w:hAnsi="Open Sans" w:cs="Open Sans"/>
          <w:sz w:val="18"/>
          <w:szCs w:val="18"/>
          <w:lang w:val="es-AR"/>
        </w:rPr>
        <w:t xml:space="preserve"> </w:t>
      </w:r>
      <w:r w:rsidRPr="000F40AD">
        <w:rPr>
          <w:rFonts w:ascii="Open Sans" w:hAnsi="Open Sans" w:cs="Open Sans"/>
          <w:sz w:val="18"/>
          <w:szCs w:val="18"/>
          <w:lang w:val="es-AR"/>
        </w:rPr>
        <w:t>normas vigentes respecto de diseño y cálculo de estructuras, materiales, acabados,</w:t>
      </w:r>
      <w:r w:rsidR="00940637">
        <w:rPr>
          <w:rFonts w:ascii="Open Sans" w:hAnsi="Open Sans" w:cs="Open Sans"/>
          <w:sz w:val="18"/>
          <w:szCs w:val="18"/>
          <w:lang w:val="es-AR"/>
        </w:rPr>
        <w:t xml:space="preserve"> elementos de seguridad, </w:t>
      </w:r>
      <w:r w:rsidRPr="000F40AD">
        <w:rPr>
          <w:rFonts w:ascii="Open Sans" w:hAnsi="Open Sans" w:cs="Open Sans"/>
          <w:sz w:val="18"/>
          <w:szCs w:val="18"/>
          <w:lang w:val="es-AR"/>
        </w:rPr>
        <w:t>instalaciones, balizamiento y visibilidad, todo ello desarrollado</w:t>
      </w:r>
      <w:r w:rsidR="00940637">
        <w:rPr>
          <w:rFonts w:ascii="Open Sans" w:hAnsi="Open Sans" w:cs="Open Sans"/>
          <w:sz w:val="18"/>
          <w:szCs w:val="18"/>
          <w:lang w:val="es-AR"/>
        </w:rPr>
        <w:t xml:space="preserve"> </w:t>
      </w:r>
      <w:r w:rsidRPr="000F40AD">
        <w:rPr>
          <w:rFonts w:ascii="Open Sans" w:hAnsi="Open Sans" w:cs="Open Sans"/>
          <w:sz w:val="18"/>
          <w:szCs w:val="18"/>
          <w:lang w:val="es-AR"/>
        </w:rPr>
        <w:t>más abajo, y toda otra exigencia que aunque no mencionada, verse sobre la obra a</w:t>
      </w:r>
      <w:r w:rsidR="00940637">
        <w:rPr>
          <w:rFonts w:ascii="Open Sans" w:hAnsi="Open Sans" w:cs="Open Sans"/>
          <w:sz w:val="18"/>
          <w:szCs w:val="18"/>
          <w:lang w:val="es-AR"/>
        </w:rPr>
        <w:t xml:space="preserve"> </w:t>
      </w:r>
      <w:r w:rsidRPr="000F40AD">
        <w:rPr>
          <w:rFonts w:ascii="Open Sans" w:hAnsi="Open Sans" w:cs="Open Sans"/>
          <w:sz w:val="18"/>
          <w:szCs w:val="18"/>
          <w:lang w:val="es-AR"/>
        </w:rPr>
        <w:t>contratar. La obra deberá quedar en condiciones plenas de ser habilitada por parte de</w:t>
      </w:r>
      <w:r w:rsidR="00940637">
        <w:rPr>
          <w:rFonts w:ascii="Open Sans" w:hAnsi="Open Sans" w:cs="Open Sans"/>
          <w:sz w:val="18"/>
          <w:szCs w:val="18"/>
          <w:lang w:val="es-AR"/>
        </w:rPr>
        <w:t xml:space="preserve"> </w:t>
      </w:r>
      <w:r w:rsidRPr="000F40AD">
        <w:rPr>
          <w:rFonts w:ascii="Open Sans" w:hAnsi="Open Sans" w:cs="Open Sans"/>
          <w:sz w:val="18"/>
          <w:szCs w:val="18"/>
          <w:lang w:val="es-AR"/>
        </w:rPr>
        <w:t>la UNLP ante los organismos que entienden en la materia.</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Datos de ubicación</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Ubicación:</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Grupo Bosque Berisso / Predio “6 de Agosto”. Avenida 60 y 130, Partido de Berisso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Coordenadas Geográficas de ubicación aproximadas del mástil, a confirmar en obra: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Latitud: 34°54'02.45"S – Longitud: 57°55'00.68"O</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DESCRIPCIÓN DE LOS TRABAJOS INCLUIDOS EN LA PROVISIÓN</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TAREAS PRELIMINARES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Los trabajos preliminares comprenden, pero no se limitan, a la ejecución de la limpieza</w:t>
      </w:r>
      <w:r w:rsidR="00940637">
        <w:rPr>
          <w:rFonts w:ascii="Open Sans" w:hAnsi="Open Sans" w:cs="Open Sans"/>
          <w:sz w:val="18"/>
          <w:szCs w:val="18"/>
          <w:lang w:val="es-AR"/>
        </w:rPr>
        <w:t xml:space="preserve"> </w:t>
      </w:r>
      <w:r w:rsidRPr="000F40AD">
        <w:rPr>
          <w:rFonts w:ascii="Open Sans" w:hAnsi="Open Sans" w:cs="Open Sans"/>
          <w:sz w:val="18"/>
          <w:szCs w:val="18"/>
          <w:lang w:val="es-AR"/>
        </w:rPr>
        <w:t>de la superficie del terreno sobre el que se situará la obra. Los trabajos se ejecutarán</w:t>
      </w:r>
      <w:r w:rsidR="00940637">
        <w:rPr>
          <w:rFonts w:ascii="Open Sans" w:hAnsi="Open Sans" w:cs="Open Sans"/>
          <w:sz w:val="18"/>
          <w:szCs w:val="18"/>
          <w:lang w:val="es-AR"/>
        </w:rPr>
        <w:t xml:space="preserve"> </w:t>
      </w:r>
      <w:r w:rsidRPr="000F40AD">
        <w:rPr>
          <w:rFonts w:ascii="Open Sans" w:hAnsi="Open Sans" w:cs="Open Sans"/>
          <w:sz w:val="18"/>
          <w:szCs w:val="18"/>
          <w:lang w:val="es-AR"/>
        </w:rPr>
        <w:t>de acuerdo a lo indicado en los planos correspondientes y las presentes</w:t>
      </w:r>
      <w:r w:rsidR="00940637">
        <w:rPr>
          <w:rFonts w:ascii="Open Sans" w:hAnsi="Open Sans" w:cs="Open Sans"/>
          <w:sz w:val="18"/>
          <w:szCs w:val="18"/>
          <w:lang w:val="es-AR"/>
        </w:rPr>
        <w:t xml:space="preserve"> </w:t>
      </w:r>
      <w:r w:rsidRPr="000F40AD">
        <w:rPr>
          <w:rFonts w:ascii="Open Sans" w:hAnsi="Open Sans" w:cs="Open Sans"/>
          <w:sz w:val="18"/>
          <w:szCs w:val="18"/>
          <w:lang w:val="es-AR"/>
        </w:rPr>
        <w:t xml:space="preserve">especificaciones técnicas, y se realizarán bajo </w:t>
      </w:r>
      <w:r w:rsidR="00940637">
        <w:rPr>
          <w:rFonts w:ascii="Open Sans" w:hAnsi="Open Sans" w:cs="Open Sans"/>
          <w:sz w:val="18"/>
          <w:szCs w:val="18"/>
          <w:lang w:val="es-AR"/>
        </w:rPr>
        <w:t xml:space="preserve">la exclusiva </w:t>
      </w:r>
      <w:r w:rsidRPr="000F40AD">
        <w:rPr>
          <w:rFonts w:ascii="Open Sans" w:hAnsi="Open Sans" w:cs="Open Sans"/>
          <w:sz w:val="18"/>
          <w:szCs w:val="18"/>
          <w:lang w:val="es-AR"/>
        </w:rPr>
        <w:t>responsabilidad del</w:t>
      </w:r>
      <w:r w:rsidR="00940637">
        <w:rPr>
          <w:rFonts w:ascii="Open Sans" w:hAnsi="Open Sans" w:cs="Open Sans"/>
          <w:sz w:val="18"/>
          <w:szCs w:val="18"/>
          <w:lang w:val="es-AR"/>
        </w:rPr>
        <w:t xml:space="preserve"> </w:t>
      </w:r>
      <w:r w:rsidRPr="000F40AD">
        <w:rPr>
          <w:rFonts w:ascii="Open Sans" w:hAnsi="Open Sans" w:cs="Open Sans"/>
          <w:sz w:val="18"/>
          <w:szCs w:val="18"/>
          <w:lang w:val="es-AR"/>
        </w:rPr>
        <w:t>Contratista.</w:t>
      </w:r>
    </w:p>
    <w:p w:rsidR="000F40AD" w:rsidRPr="00940637" w:rsidRDefault="000F40AD" w:rsidP="000F40AD">
      <w:pPr>
        <w:rPr>
          <w:rFonts w:ascii="Open Sans" w:hAnsi="Open Sans" w:cs="Open Sans"/>
          <w:sz w:val="18"/>
          <w:szCs w:val="18"/>
          <w:u w:val="single"/>
          <w:lang w:val="es-AR"/>
        </w:rPr>
      </w:pPr>
      <w:r w:rsidRPr="00940637">
        <w:rPr>
          <w:rFonts w:ascii="Open Sans" w:hAnsi="Open Sans" w:cs="Open Sans"/>
          <w:sz w:val="18"/>
          <w:szCs w:val="18"/>
          <w:u w:val="single"/>
          <w:lang w:val="es-AR"/>
        </w:rPr>
        <w:t>LIMPIEZA DE TERRENO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Como primera medida se delimitará la zona a intervenir y una vez establecidos los</w:t>
      </w:r>
      <w:r w:rsidR="00940637">
        <w:rPr>
          <w:rFonts w:ascii="Open Sans" w:hAnsi="Open Sans" w:cs="Open Sans"/>
          <w:sz w:val="18"/>
          <w:szCs w:val="18"/>
          <w:lang w:val="es-AR"/>
        </w:rPr>
        <w:t xml:space="preserve"> </w:t>
      </w:r>
      <w:r w:rsidRPr="000F40AD">
        <w:rPr>
          <w:rFonts w:ascii="Open Sans" w:hAnsi="Open Sans" w:cs="Open Sans"/>
          <w:sz w:val="18"/>
          <w:szCs w:val="18"/>
          <w:lang w:val="es-AR"/>
        </w:rPr>
        <w:t>elementos de seguridad colectivos para la misma, previa verificación de la seguridad</w:t>
      </w:r>
      <w:r w:rsidR="00940637">
        <w:rPr>
          <w:rFonts w:ascii="Open Sans" w:hAnsi="Open Sans" w:cs="Open Sans"/>
          <w:sz w:val="18"/>
          <w:szCs w:val="18"/>
          <w:lang w:val="es-AR"/>
        </w:rPr>
        <w:t xml:space="preserve"> </w:t>
      </w:r>
      <w:r w:rsidRPr="000F40AD">
        <w:rPr>
          <w:rFonts w:ascii="Open Sans" w:hAnsi="Open Sans" w:cs="Open Sans"/>
          <w:sz w:val="18"/>
          <w:szCs w:val="18"/>
          <w:lang w:val="es-AR"/>
        </w:rPr>
        <w:t>para los trabajos por parte de la U.N.L.P., se procederá a la limpieza del sector en el</w:t>
      </w:r>
      <w:r w:rsidR="00940637">
        <w:rPr>
          <w:rFonts w:ascii="Open Sans" w:hAnsi="Open Sans" w:cs="Open Sans"/>
          <w:sz w:val="18"/>
          <w:szCs w:val="18"/>
          <w:lang w:val="es-AR"/>
        </w:rPr>
        <w:t xml:space="preserve"> </w:t>
      </w:r>
      <w:r w:rsidRPr="000F40AD">
        <w:rPr>
          <w:rFonts w:ascii="Open Sans" w:hAnsi="Open Sans" w:cs="Open Sans"/>
          <w:sz w:val="18"/>
          <w:szCs w:val="18"/>
          <w:lang w:val="es-AR"/>
        </w:rPr>
        <w:t>que se va a intervenir, retirando del terreno todo elemento que entorpezca el normal</w:t>
      </w:r>
      <w:r w:rsidR="00940637">
        <w:rPr>
          <w:rFonts w:ascii="Open Sans" w:hAnsi="Open Sans" w:cs="Open Sans"/>
          <w:sz w:val="18"/>
          <w:szCs w:val="18"/>
          <w:lang w:val="es-AR"/>
        </w:rPr>
        <w:t xml:space="preserve"> </w:t>
      </w:r>
      <w:r w:rsidRPr="000F40AD">
        <w:rPr>
          <w:rFonts w:ascii="Open Sans" w:hAnsi="Open Sans" w:cs="Open Sans"/>
          <w:sz w:val="18"/>
          <w:szCs w:val="18"/>
          <w:lang w:val="es-AR"/>
        </w:rPr>
        <w:t>funcionamiento de la obra (árboles, malezas, residuos, cimientos, etc.).</w:t>
      </w:r>
    </w:p>
    <w:p w:rsidR="000F40AD" w:rsidRPr="00940637" w:rsidRDefault="000F40AD" w:rsidP="000F40AD">
      <w:pPr>
        <w:rPr>
          <w:rFonts w:ascii="Open Sans" w:hAnsi="Open Sans" w:cs="Open Sans"/>
          <w:sz w:val="18"/>
          <w:szCs w:val="18"/>
          <w:u w:val="single"/>
          <w:lang w:val="es-AR"/>
        </w:rPr>
      </w:pPr>
      <w:r w:rsidRPr="00940637">
        <w:rPr>
          <w:rFonts w:ascii="Open Sans" w:hAnsi="Open Sans" w:cs="Open Sans"/>
          <w:sz w:val="18"/>
          <w:szCs w:val="18"/>
          <w:u w:val="single"/>
          <w:lang w:val="es-AR"/>
        </w:rPr>
        <w:t>SEGURIDAD DE LA OBRA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deberán considerar todas las situaciones de peligro tanto para el personal que</w:t>
      </w:r>
      <w:r w:rsidR="00940637">
        <w:rPr>
          <w:rFonts w:ascii="Open Sans" w:hAnsi="Open Sans" w:cs="Open Sans"/>
          <w:sz w:val="18"/>
          <w:szCs w:val="18"/>
          <w:lang w:val="es-AR"/>
        </w:rPr>
        <w:t xml:space="preserve"> </w:t>
      </w:r>
      <w:r w:rsidRPr="000F40AD">
        <w:rPr>
          <w:rFonts w:ascii="Open Sans" w:hAnsi="Open Sans" w:cs="Open Sans"/>
          <w:sz w:val="18"/>
          <w:szCs w:val="18"/>
          <w:lang w:val="es-AR"/>
        </w:rPr>
        <w:t>desempeñe tareas en la obra como para toda persona ajena a la obra que transite en el</w:t>
      </w:r>
      <w:r w:rsidR="00940637">
        <w:rPr>
          <w:rFonts w:ascii="Open Sans" w:hAnsi="Open Sans" w:cs="Open Sans"/>
          <w:sz w:val="18"/>
          <w:szCs w:val="18"/>
          <w:lang w:val="es-AR"/>
        </w:rPr>
        <w:t xml:space="preserve"> </w:t>
      </w:r>
      <w:r w:rsidRPr="000F40AD">
        <w:rPr>
          <w:rFonts w:ascii="Open Sans" w:hAnsi="Open Sans" w:cs="Open Sans"/>
          <w:sz w:val="18"/>
          <w:szCs w:val="18"/>
          <w:lang w:val="es-AR"/>
        </w:rPr>
        <w:t>ámbito de sus adyacencias de manera de tomar las previsiones que sean necesarias</w:t>
      </w:r>
      <w:r w:rsidR="00940637">
        <w:rPr>
          <w:rFonts w:ascii="Open Sans" w:hAnsi="Open Sans" w:cs="Open Sans"/>
          <w:sz w:val="18"/>
          <w:szCs w:val="18"/>
          <w:lang w:val="es-AR"/>
        </w:rPr>
        <w:t xml:space="preserve"> </w:t>
      </w:r>
      <w:r w:rsidRPr="000F40AD">
        <w:rPr>
          <w:rFonts w:ascii="Open Sans" w:hAnsi="Open Sans" w:cs="Open Sans"/>
          <w:sz w:val="18"/>
          <w:szCs w:val="18"/>
          <w:lang w:val="es-AR"/>
        </w:rPr>
        <w:t>para evitar daños y/o accidentes.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En los trabajos a realizarse en altura, deberá garantizarse la seguridad de los operarios</w:t>
      </w:r>
      <w:r w:rsidR="00940637">
        <w:rPr>
          <w:rFonts w:ascii="Open Sans" w:hAnsi="Open Sans" w:cs="Open Sans"/>
          <w:sz w:val="18"/>
          <w:szCs w:val="18"/>
          <w:lang w:val="es-AR"/>
        </w:rPr>
        <w:t xml:space="preserve"> </w:t>
      </w:r>
      <w:r w:rsidRPr="000F40AD">
        <w:rPr>
          <w:rFonts w:ascii="Open Sans" w:hAnsi="Open Sans" w:cs="Open Sans"/>
          <w:sz w:val="18"/>
          <w:szCs w:val="18"/>
          <w:lang w:val="es-AR"/>
        </w:rPr>
        <w:t>mediante barandas, uso de arneses, cerco de obra y/o todo sistema que surja necesario</w:t>
      </w:r>
      <w:r w:rsidR="00940637">
        <w:rPr>
          <w:rFonts w:ascii="Open Sans" w:hAnsi="Open Sans" w:cs="Open Sans"/>
          <w:sz w:val="18"/>
          <w:szCs w:val="18"/>
          <w:lang w:val="es-AR"/>
        </w:rPr>
        <w:t xml:space="preserve"> </w:t>
      </w:r>
      <w:r w:rsidRPr="000F40AD">
        <w:rPr>
          <w:rFonts w:ascii="Open Sans" w:hAnsi="Open Sans" w:cs="Open Sans"/>
          <w:sz w:val="18"/>
          <w:szCs w:val="18"/>
          <w:lang w:val="es-AR"/>
        </w:rPr>
        <w:t>a tal efecto.</w:t>
      </w:r>
      <w:r w:rsidR="003B2154">
        <w:rPr>
          <w:rFonts w:ascii="Open Sans" w:hAnsi="Open Sans" w:cs="Open Sans"/>
          <w:sz w:val="18"/>
          <w:szCs w:val="18"/>
          <w:lang w:val="es-AR"/>
        </w:rPr>
        <w:t xml:space="preserve"> A tal fin deberá contar con el plan de seguridad firmado por un técnico y/o licenciado en seguridad e higiene.</w:t>
      </w:r>
    </w:p>
    <w:p w:rsidR="000F40AD" w:rsidRPr="00940637" w:rsidRDefault="000F40AD" w:rsidP="000F40AD">
      <w:pPr>
        <w:rPr>
          <w:rFonts w:ascii="Open Sans" w:hAnsi="Open Sans" w:cs="Open Sans"/>
          <w:sz w:val="18"/>
          <w:szCs w:val="18"/>
          <w:u w:val="single"/>
          <w:lang w:val="es-AR"/>
        </w:rPr>
      </w:pPr>
      <w:r w:rsidRPr="00940637">
        <w:rPr>
          <w:rFonts w:ascii="Open Sans" w:hAnsi="Open Sans" w:cs="Open Sans"/>
          <w:sz w:val="18"/>
          <w:szCs w:val="18"/>
          <w:u w:val="single"/>
          <w:lang w:val="es-AR"/>
        </w:rPr>
        <w:t>REPLANTEO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Lo efectuará la contratista en base a los planos presentados, y será verificado por esta</w:t>
      </w:r>
      <w:r w:rsidR="00940637">
        <w:rPr>
          <w:rFonts w:ascii="Open Sans" w:hAnsi="Open Sans" w:cs="Open Sans"/>
          <w:sz w:val="18"/>
          <w:szCs w:val="18"/>
          <w:lang w:val="es-AR"/>
        </w:rPr>
        <w:t xml:space="preserve"> </w:t>
      </w:r>
      <w:r w:rsidRPr="000F40AD">
        <w:rPr>
          <w:rFonts w:ascii="Open Sans" w:hAnsi="Open Sans" w:cs="Open Sans"/>
          <w:sz w:val="18"/>
          <w:szCs w:val="18"/>
          <w:lang w:val="es-AR"/>
        </w:rPr>
        <w:t>Secretaría antes de dar comienzo a los trabajos.</w:t>
      </w:r>
    </w:p>
    <w:p w:rsidR="000F40AD" w:rsidRPr="00940637" w:rsidRDefault="000F40AD" w:rsidP="000F40AD">
      <w:pPr>
        <w:rPr>
          <w:rFonts w:ascii="Open Sans" w:hAnsi="Open Sans" w:cs="Open Sans"/>
          <w:sz w:val="18"/>
          <w:szCs w:val="18"/>
          <w:u w:val="single"/>
          <w:lang w:val="es-AR"/>
        </w:rPr>
      </w:pPr>
      <w:r w:rsidRPr="00940637">
        <w:rPr>
          <w:rFonts w:ascii="Open Sans" w:hAnsi="Open Sans" w:cs="Open Sans"/>
          <w:sz w:val="18"/>
          <w:szCs w:val="18"/>
          <w:u w:val="single"/>
          <w:lang w:val="es-AR"/>
        </w:rPr>
        <w:t>OPERATIVDAD DE OBRA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Correrá por cuenta de la Empresa resolver y garantizar las situaciones de acceso de</w:t>
      </w:r>
      <w:r w:rsidR="00940637">
        <w:rPr>
          <w:rFonts w:ascii="Open Sans" w:hAnsi="Open Sans" w:cs="Open Sans"/>
          <w:sz w:val="18"/>
          <w:szCs w:val="18"/>
          <w:lang w:val="es-AR"/>
        </w:rPr>
        <w:t xml:space="preserve"> </w:t>
      </w:r>
      <w:r w:rsidR="00011D33">
        <w:rPr>
          <w:rFonts w:ascii="Open Sans" w:hAnsi="Open Sans" w:cs="Open Sans"/>
          <w:sz w:val="18"/>
          <w:szCs w:val="18"/>
          <w:lang w:val="es-AR"/>
        </w:rPr>
        <w:t xml:space="preserve">vehículos y </w:t>
      </w:r>
      <w:r w:rsidRPr="000F40AD">
        <w:rPr>
          <w:rFonts w:ascii="Open Sans" w:hAnsi="Open Sans" w:cs="Open Sans"/>
          <w:sz w:val="18"/>
          <w:szCs w:val="18"/>
          <w:lang w:val="es-AR"/>
        </w:rPr>
        <w:t>maquinaria desde la vía pública y hasta los puntos que obra lo requiera con</w:t>
      </w:r>
      <w:r w:rsidR="00940637">
        <w:rPr>
          <w:rFonts w:ascii="Open Sans" w:hAnsi="Open Sans" w:cs="Open Sans"/>
          <w:sz w:val="18"/>
          <w:szCs w:val="18"/>
          <w:lang w:val="es-AR"/>
        </w:rPr>
        <w:t xml:space="preserve"> </w:t>
      </w:r>
      <w:r w:rsidRPr="000F40AD">
        <w:rPr>
          <w:rFonts w:ascii="Open Sans" w:hAnsi="Open Sans" w:cs="Open Sans"/>
          <w:sz w:val="18"/>
          <w:szCs w:val="18"/>
          <w:lang w:val="es-AR"/>
        </w:rPr>
        <w:t>arreglo a los fines técnicos de la misma.</w:t>
      </w:r>
    </w:p>
    <w:p w:rsidR="000F40AD" w:rsidRPr="000F40AD" w:rsidRDefault="000F40AD" w:rsidP="000F40AD">
      <w:pPr>
        <w:rPr>
          <w:rFonts w:ascii="Open Sans" w:hAnsi="Open Sans" w:cs="Open Sans"/>
          <w:sz w:val="18"/>
          <w:szCs w:val="18"/>
          <w:lang w:val="es-AR"/>
        </w:rPr>
      </w:pP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CARACTERÍSTICAS TÉCNICAS DEL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Altura:</w:t>
      </w:r>
      <w:r w:rsidR="003B2154">
        <w:rPr>
          <w:rFonts w:ascii="Open Sans" w:hAnsi="Open Sans" w:cs="Open Sans"/>
          <w:sz w:val="18"/>
          <w:szCs w:val="18"/>
          <w:lang w:val="es-AR"/>
        </w:rPr>
        <w:t xml:space="preserve"> </w:t>
      </w:r>
      <w:r w:rsidRPr="000F40AD">
        <w:rPr>
          <w:rFonts w:ascii="Open Sans" w:hAnsi="Open Sans" w:cs="Open Sans"/>
          <w:sz w:val="18"/>
          <w:szCs w:val="18"/>
          <w:lang w:val="es-AR"/>
        </w:rPr>
        <w:t>108 metros sobre nivel de cabezal de fundación.</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Mástil:</w:t>
      </w:r>
      <w:r w:rsidR="003B2154">
        <w:rPr>
          <w:rFonts w:ascii="Open Sans" w:hAnsi="Open Sans" w:cs="Open Sans"/>
          <w:sz w:val="18"/>
          <w:szCs w:val="18"/>
          <w:lang w:val="es-AR"/>
        </w:rPr>
        <w:t xml:space="preserve"> </w:t>
      </w:r>
      <w:r w:rsidRPr="000F40AD">
        <w:rPr>
          <w:rFonts w:ascii="Open Sans" w:hAnsi="Open Sans" w:cs="Open Sans"/>
          <w:sz w:val="18"/>
          <w:szCs w:val="18"/>
          <w:lang w:val="es-AR"/>
        </w:rPr>
        <w:t>Arriostrado, de 108 metros sobre nivel del suelo. Todos los materiales galvanizados por</w:t>
      </w:r>
      <w:r w:rsidR="003B2154">
        <w:rPr>
          <w:rFonts w:ascii="Open Sans" w:hAnsi="Open Sans" w:cs="Open Sans"/>
          <w:sz w:val="18"/>
          <w:szCs w:val="18"/>
          <w:lang w:val="es-AR"/>
        </w:rPr>
        <w:t xml:space="preserve"> </w:t>
      </w:r>
      <w:r w:rsidRPr="000F40AD">
        <w:rPr>
          <w:rFonts w:ascii="Open Sans" w:hAnsi="Open Sans" w:cs="Open Sans"/>
          <w:sz w:val="18"/>
          <w:szCs w:val="18"/>
          <w:lang w:val="es-AR"/>
        </w:rPr>
        <w:t>inmersión en zinc fundido en caliente.</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Anclajes y estabilidad:</w:t>
      </w:r>
      <w:r w:rsidR="003B2154">
        <w:rPr>
          <w:rFonts w:ascii="Open Sans" w:hAnsi="Open Sans" w:cs="Open Sans"/>
          <w:sz w:val="18"/>
          <w:szCs w:val="18"/>
          <w:lang w:val="es-AR"/>
        </w:rPr>
        <w:t xml:space="preserve"> </w:t>
      </w:r>
      <w:r w:rsidRPr="000F40AD">
        <w:rPr>
          <w:rFonts w:ascii="Open Sans" w:hAnsi="Open Sans" w:cs="Open Sans"/>
          <w:sz w:val="18"/>
          <w:szCs w:val="18"/>
          <w:lang w:val="es-AR"/>
        </w:rPr>
        <w:t>La cantidad y disposición de pies de rienda y rindas, como así también la cantidad de</w:t>
      </w:r>
      <w:r w:rsidR="003B2154">
        <w:rPr>
          <w:rFonts w:ascii="Open Sans" w:hAnsi="Open Sans" w:cs="Open Sans"/>
          <w:sz w:val="18"/>
          <w:szCs w:val="18"/>
          <w:lang w:val="es-AR"/>
        </w:rPr>
        <w:t xml:space="preserve"> </w:t>
      </w:r>
      <w:r w:rsidRPr="000F40AD">
        <w:rPr>
          <w:rFonts w:ascii="Open Sans" w:hAnsi="Open Sans" w:cs="Open Sans"/>
          <w:sz w:val="18"/>
          <w:szCs w:val="18"/>
          <w:lang w:val="es-AR"/>
        </w:rPr>
        <w:t>estrellas anti-rotoras quedará determinada en función del análisis técnico realizado por</w:t>
      </w:r>
      <w:r w:rsidR="003B2154">
        <w:rPr>
          <w:rFonts w:ascii="Open Sans" w:hAnsi="Open Sans" w:cs="Open Sans"/>
          <w:sz w:val="18"/>
          <w:szCs w:val="18"/>
          <w:lang w:val="es-AR"/>
        </w:rPr>
        <w:t xml:space="preserve"> </w:t>
      </w:r>
      <w:r w:rsidRPr="000F40AD">
        <w:rPr>
          <w:rFonts w:ascii="Open Sans" w:hAnsi="Open Sans" w:cs="Open Sans"/>
          <w:sz w:val="18"/>
          <w:szCs w:val="18"/>
          <w:lang w:val="es-AR"/>
        </w:rPr>
        <w:t>cada oferente y considerando las siguientes pautas: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Los anclajes de los vientos deberán quedar inscriptos dentro de un círculo de 110 metros</w:t>
      </w:r>
      <w:r w:rsidR="003B2154">
        <w:rPr>
          <w:rFonts w:ascii="Open Sans" w:hAnsi="Open Sans" w:cs="Open Sans"/>
          <w:sz w:val="18"/>
          <w:szCs w:val="18"/>
          <w:lang w:val="es-AR"/>
        </w:rPr>
        <w:t xml:space="preserve"> </w:t>
      </w:r>
      <w:r w:rsidRPr="000F40AD">
        <w:rPr>
          <w:rFonts w:ascii="Open Sans" w:hAnsi="Open Sans" w:cs="Open Sans"/>
          <w:sz w:val="18"/>
          <w:szCs w:val="18"/>
          <w:lang w:val="es-AR"/>
        </w:rPr>
        <w:t>de diámetro (55 metros de distancia máxima respecto del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Ente los 70 metros y hasta la estrella antirotatoria superior (de disponerse por sobre la</w:t>
      </w:r>
      <w:r w:rsidR="003B2154">
        <w:rPr>
          <w:rFonts w:ascii="Open Sans" w:hAnsi="Open Sans" w:cs="Open Sans"/>
          <w:sz w:val="18"/>
          <w:szCs w:val="18"/>
          <w:lang w:val="es-AR"/>
        </w:rPr>
        <w:t xml:space="preserve"> </w:t>
      </w:r>
      <w:r w:rsidRPr="000F40AD">
        <w:rPr>
          <w:rFonts w:ascii="Open Sans" w:hAnsi="Open Sans" w:cs="Open Sans"/>
          <w:sz w:val="18"/>
          <w:szCs w:val="18"/>
          <w:lang w:val="es-AR"/>
        </w:rPr>
        <w:t>cota mencionada), las riendas deberán presentar una aislación mediante aisladores</w:t>
      </w:r>
      <w:r w:rsidR="003B2154">
        <w:rPr>
          <w:rFonts w:ascii="Open Sans" w:hAnsi="Open Sans" w:cs="Open Sans"/>
          <w:sz w:val="18"/>
          <w:szCs w:val="18"/>
          <w:lang w:val="es-AR"/>
        </w:rPr>
        <w:t xml:space="preserve"> </w:t>
      </w:r>
      <w:r w:rsidRPr="000F40AD">
        <w:rPr>
          <w:rFonts w:ascii="Open Sans" w:hAnsi="Open Sans" w:cs="Open Sans"/>
          <w:sz w:val="18"/>
          <w:szCs w:val="18"/>
          <w:lang w:val="es-AR"/>
        </w:rPr>
        <w:t>cerámicos a los fines de no alterar el lóbulo de radiación y evitar el deterioro de las</w:t>
      </w:r>
      <w:r w:rsidR="003B2154">
        <w:rPr>
          <w:rFonts w:ascii="Open Sans" w:hAnsi="Open Sans" w:cs="Open Sans"/>
          <w:sz w:val="18"/>
          <w:szCs w:val="18"/>
          <w:lang w:val="es-AR"/>
        </w:rPr>
        <w:t xml:space="preserve"> </w:t>
      </w:r>
      <w:r w:rsidRPr="000F40AD">
        <w:rPr>
          <w:rFonts w:ascii="Open Sans" w:hAnsi="Open Sans" w:cs="Open Sans"/>
          <w:sz w:val="18"/>
          <w:szCs w:val="18"/>
          <w:lang w:val="es-AR"/>
        </w:rPr>
        <w:t>mismas por efecto de la radiación de la antena.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Las fundaciones de hormigón armado de anclaje de riendas y de apoyo de torre deberán</w:t>
      </w:r>
      <w:r w:rsidR="003B2154">
        <w:rPr>
          <w:rFonts w:ascii="Open Sans" w:hAnsi="Open Sans" w:cs="Open Sans"/>
          <w:sz w:val="18"/>
          <w:szCs w:val="18"/>
          <w:lang w:val="es-AR"/>
        </w:rPr>
        <w:t xml:space="preserve"> </w:t>
      </w:r>
      <w:r w:rsidRPr="000F40AD">
        <w:rPr>
          <w:rFonts w:ascii="Open Sans" w:hAnsi="Open Sans" w:cs="Open Sans"/>
          <w:sz w:val="18"/>
          <w:szCs w:val="18"/>
          <w:lang w:val="es-AR"/>
        </w:rPr>
        <w:t>presentar un cabezal emergente sobre nivel de suelo de 70 cm. de altura (esa será la</w:t>
      </w:r>
      <w:r w:rsidR="003B2154">
        <w:rPr>
          <w:rFonts w:ascii="Open Sans" w:hAnsi="Open Sans" w:cs="Open Sans"/>
          <w:sz w:val="18"/>
          <w:szCs w:val="18"/>
          <w:lang w:val="es-AR"/>
        </w:rPr>
        <w:t xml:space="preserve"> </w:t>
      </w:r>
      <w:r w:rsidRPr="000F40AD">
        <w:rPr>
          <w:rFonts w:ascii="Open Sans" w:hAnsi="Open Sans" w:cs="Open Sans"/>
          <w:sz w:val="18"/>
          <w:szCs w:val="18"/>
          <w:lang w:val="es-AR"/>
        </w:rPr>
        <w:t>cota a considerar como +/- 0,00 de apoyo del mástil), debidamente recuadrado. Dichos</w:t>
      </w:r>
      <w:r w:rsidR="003B2154">
        <w:rPr>
          <w:rFonts w:ascii="Open Sans" w:hAnsi="Open Sans" w:cs="Open Sans"/>
          <w:sz w:val="18"/>
          <w:szCs w:val="18"/>
          <w:lang w:val="es-AR"/>
        </w:rPr>
        <w:t xml:space="preserve"> </w:t>
      </w:r>
      <w:r w:rsidRPr="000F40AD">
        <w:rPr>
          <w:rFonts w:ascii="Open Sans" w:hAnsi="Open Sans" w:cs="Open Sans"/>
          <w:sz w:val="18"/>
          <w:szCs w:val="18"/>
          <w:lang w:val="es-AR"/>
        </w:rPr>
        <w:t>70 centímetros no podrán ser considerados como parte componente de los 108 metros</w:t>
      </w:r>
      <w:r w:rsidR="003B2154">
        <w:rPr>
          <w:rFonts w:ascii="Open Sans" w:hAnsi="Open Sans" w:cs="Open Sans"/>
          <w:sz w:val="18"/>
          <w:szCs w:val="18"/>
          <w:lang w:val="es-AR"/>
        </w:rPr>
        <w:t xml:space="preserve"> </w:t>
      </w:r>
      <w:r w:rsidRPr="000F40AD">
        <w:rPr>
          <w:rFonts w:ascii="Open Sans" w:hAnsi="Open Sans" w:cs="Open Sans"/>
          <w:sz w:val="18"/>
          <w:szCs w:val="18"/>
          <w:lang w:val="es-AR"/>
        </w:rPr>
        <w:t>de altura específicos del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Seguridad y visibilidad</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proveerá e instalará un sistema de señalamiento diurno e iluminación nocturna</w:t>
      </w:r>
      <w:r w:rsidR="003B2154">
        <w:rPr>
          <w:rFonts w:ascii="Open Sans" w:hAnsi="Open Sans" w:cs="Open Sans"/>
          <w:sz w:val="18"/>
          <w:szCs w:val="18"/>
          <w:lang w:val="es-AR"/>
        </w:rPr>
        <w:t xml:space="preserve"> </w:t>
      </w:r>
      <w:r w:rsidRPr="000F40AD">
        <w:rPr>
          <w:rFonts w:ascii="Open Sans" w:hAnsi="Open Sans" w:cs="Open Sans"/>
          <w:sz w:val="18"/>
          <w:szCs w:val="18"/>
          <w:lang w:val="es-AR"/>
        </w:rPr>
        <w:t>reglamentaria de acuerdo a la RAAC PARTE 154 – SUBPARTE F, debiendo contar con</w:t>
      </w:r>
      <w:r w:rsidR="003B2154">
        <w:rPr>
          <w:rFonts w:ascii="Open Sans" w:hAnsi="Open Sans" w:cs="Open Sans"/>
          <w:sz w:val="18"/>
          <w:szCs w:val="18"/>
          <w:lang w:val="es-AR"/>
        </w:rPr>
        <w:t xml:space="preserve"> </w:t>
      </w:r>
      <w:r w:rsidRPr="000F40AD">
        <w:rPr>
          <w:rFonts w:ascii="Open Sans" w:hAnsi="Open Sans" w:cs="Open Sans"/>
          <w:sz w:val="18"/>
          <w:szCs w:val="18"/>
          <w:lang w:val="es-AR"/>
        </w:rPr>
        <w:t>una baliza de mediana intensidad en la parte superior del mástil, otra de igual intensidad</w:t>
      </w:r>
      <w:r w:rsidR="003B2154">
        <w:rPr>
          <w:rFonts w:ascii="Open Sans" w:hAnsi="Open Sans" w:cs="Open Sans"/>
          <w:sz w:val="18"/>
          <w:szCs w:val="18"/>
          <w:lang w:val="es-AR"/>
        </w:rPr>
        <w:t xml:space="preserve"> </w:t>
      </w:r>
      <w:r w:rsidRPr="000F40AD">
        <w:rPr>
          <w:rFonts w:ascii="Open Sans" w:hAnsi="Open Sans" w:cs="Open Sans"/>
          <w:sz w:val="18"/>
          <w:szCs w:val="18"/>
          <w:lang w:val="es-AR"/>
        </w:rPr>
        <w:t>en la mitad de su estructura (a los 54 mts.) y otras de baja intensidad a los 81 mts. y a</w:t>
      </w:r>
      <w:r w:rsidR="003B2154">
        <w:rPr>
          <w:rFonts w:ascii="Open Sans" w:hAnsi="Open Sans" w:cs="Open Sans"/>
          <w:sz w:val="18"/>
          <w:szCs w:val="18"/>
          <w:lang w:val="es-AR"/>
        </w:rPr>
        <w:t xml:space="preserve"> </w:t>
      </w:r>
      <w:r w:rsidRPr="000F40AD">
        <w:rPr>
          <w:rFonts w:ascii="Open Sans" w:hAnsi="Open Sans" w:cs="Open Sans"/>
          <w:sz w:val="18"/>
          <w:szCs w:val="18"/>
          <w:lang w:val="es-AR"/>
        </w:rPr>
        <w:t>los 40,50 mts. de la misma, una por cada una de las aristas de dicho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proveerá e instalará un sistema de “salva caídas”, implementado con cable de acero</w:t>
      </w:r>
      <w:r w:rsidR="003B2154">
        <w:rPr>
          <w:rFonts w:ascii="Open Sans" w:hAnsi="Open Sans" w:cs="Open Sans"/>
          <w:sz w:val="18"/>
          <w:szCs w:val="18"/>
          <w:lang w:val="es-AR"/>
        </w:rPr>
        <w:t xml:space="preserve"> </w:t>
      </w:r>
      <w:r w:rsidRPr="000F40AD">
        <w:rPr>
          <w:rFonts w:ascii="Open Sans" w:hAnsi="Open Sans" w:cs="Open Sans"/>
          <w:sz w:val="18"/>
          <w:szCs w:val="18"/>
          <w:lang w:val="es-AR"/>
        </w:rPr>
        <w:t>de Ø 8mm. de diámetro en el trazado vertical del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proveerán e instalarán 4 (cuatro) mosquetones de seguridad para ascenso al mástil</w:t>
      </w:r>
      <w:r w:rsidR="003B2154">
        <w:rPr>
          <w:rFonts w:ascii="Open Sans" w:hAnsi="Open Sans" w:cs="Open Sans"/>
          <w:sz w:val="18"/>
          <w:szCs w:val="18"/>
          <w:lang w:val="es-AR"/>
        </w:rPr>
        <w:t xml:space="preserve"> </w:t>
      </w:r>
      <w:r w:rsidRPr="000F40AD">
        <w:rPr>
          <w:rFonts w:ascii="Open Sans" w:hAnsi="Open Sans" w:cs="Open Sans"/>
          <w:sz w:val="18"/>
          <w:szCs w:val="18"/>
          <w:lang w:val="es-AR"/>
        </w:rPr>
        <w:t>y para cable de Ø 8 mm. de diámetro, con doble seguro y de acero inoxidable según</w:t>
      </w:r>
      <w:r w:rsidR="003B2154">
        <w:rPr>
          <w:rFonts w:ascii="Open Sans" w:hAnsi="Open Sans" w:cs="Open Sans"/>
          <w:sz w:val="18"/>
          <w:szCs w:val="18"/>
          <w:lang w:val="es-AR"/>
        </w:rPr>
        <w:t xml:space="preserve"> </w:t>
      </w:r>
      <w:r w:rsidRPr="000F40AD">
        <w:rPr>
          <w:rFonts w:ascii="Open Sans" w:hAnsi="Open Sans" w:cs="Open Sans"/>
          <w:sz w:val="18"/>
          <w:szCs w:val="18"/>
          <w:lang w:val="es-AR"/>
        </w:rPr>
        <w:t>Normas IRAM 3605.</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Acabados: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Los elementos constitutivos del mástil y accesorios de montajes (guardacabos,</w:t>
      </w:r>
      <w:r w:rsidR="003B2154">
        <w:rPr>
          <w:rFonts w:ascii="Open Sans" w:hAnsi="Open Sans" w:cs="Open Sans"/>
          <w:sz w:val="18"/>
          <w:szCs w:val="18"/>
          <w:lang w:val="es-AR"/>
        </w:rPr>
        <w:t xml:space="preserve"> prensacables, etc.), </w:t>
      </w:r>
      <w:r w:rsidRPr="000F40AD">
        <w:rPr>
          <w:rFonts w:ascii="Open Sans" w:hAnsi="Open Sans" w:cs="Open Sans"/>
          <w:sz w:val="18"/>
          <w:szCs w:val="18"/>
          <w:lang w:val="es-AR"/>
        </w:rPr>
        <w:t>deberán estar zincados en caliente.</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torre deberá estar pintada según normas vigentes.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Pautas de diseño y cálculo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contratista presentará la Memoria de Cálculo de la estructura metálica propuesta, la</w:t>
      </w:r>
      <w:r w:rsidR="003B2154">
        <w:rPr>
          <w:rFonts w:ascii="Open Sans" w:hAnsi="Open Sans" w:cs="Open Sans"/>
          <w:sz w:val="18"/>
          <w:szCs w:val="18"/>
          <w:lang w:val="es-AR"/>
        </w:rPr>
        <w:t xml:space="preserve"> </w:t>
      </w:r>
      <w:r w:rsidRPr="000F40AD">
        <w:rPr>
          <w:rFonts w:ascii="Open Sans" w:hAnsi="Open Sans" w:cs="Open Sans"/>
          <w:sz w:val="18"/>
          <w:szCs w:val="18"/>
          <w:lang w:val="es-AR"/>
        </w:rPr>
        <w:t>cual se habrá de desarrollar bajo normas CIRSOC 2005 junto con sus complementos y</w:t>
      </w:r>
      <w:r w:rsidR="003B2154">
        <w:rPr>
          <w:rFonts w:ascii="Open Sans" w:hAnsi="Open Sans" w:cs="Open Sans"/>
          <w:sz w:val="18"/>
          <w:szCs w:val="18"/>
          <w:lang w:val="es-AR"/>
        </w:rPr>
        <w:t xml:space="preserve"> </w:t>
      </w:r>
      <w:r w:rsidRPr="000F40AD">
        <w:rPr>
          <w:rFonts w:ascii="Open Sans" w:hAnsi="Open Sans" w:cs="Open Sans"/>
          <w:sz w:val="18"/>
          <w:szCs w:val="18"/>
          <w:lang w:val="es-AR"/>
        </w:rPr>
        <w:t>anexos, las cuales se encuentran en vigencia legal en el orden nacional desde el 1 de</w:t>
      </w:r>
      <w:r w:rsidR="003B2154">
        <w:rPr>
          <w:rFonts w:ascii="Open Sans" w:hAnsi="Open Sans" w:cs="Open Sans"/>
          <w:sz w:val="18"/>
          <w:szCs w:val="18"/>
          <w:lang w:val="es-AR"/>
        </w:rPr>
        <w:t xml:space="preserve"> </w:t>
      </w:r>
      <w:r w:rsidRPr="000F40AD">
        <w:rPr>
          <w:rFonts w:ascii="Open Sans" w:hAnsi="Open Sans" w:cs="Open Sans"/>
          <w:sz w:val="18"/>
          <w:szCs w:val="18"/>
          <w:lang w:val="es-AR"/>
        </w:rPr>
        <w:t>enero de 2013 por Resolución 247/2012 del Boletín Oficial 32.431.</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Las cargas a considerar a los efectos del cálculo, tanto en su peso como en su acción,</w:t>
      </w:r>
      <w:r w:rsidR="003B2154">
        <w:rPr>
          <w:rFonts w:ascii="Open Sans" w:hAnsi="Open Sans" w:cs="Open Sans"/>
          <w:sz w:val="18"/>
          <w:szCs w:val="18"/>
          <w:lang w:val="es-AR"/>
        </w:rPr>
        <w:t xml:space="preserve"> serán el </w:t>
      </w:r>
      <w:r w:rsidRPr="000F40AD">
        <w:rPr>
          <w:rFonts w:ascii="Open Sans" w:hAnsi="Open Sans" w:cs="Open Sans"/>
          <w:sz w:val="18"/>
          <w:szCs w:val="18"/>
          <w:lang w:val="es-AR"/>
        </w:rPr>
        <w:t>equivalente al doble de la carga específica de los sistemas de antena y coaxil</w:t>
      </w:r>
      <w:r w:rsidR="003B2154">
        <w:rPr>
          <w:rFonts w:ascii="Open Sans" w:hAnsi="Open Sans" w:cs="Open Sans"/>
          <w:sz w:val="18"/>
          <w:szCs w:val="18"/>
          <w:lang w:val="es-AR"/>
        </w:rPr>
        <w:t xml:space="preserve"> </w:t>
      </w:r>
      <w:r w:rsidRPr="000F40AD">
        <w:rPr>
          <w:rFonts w:ascii="Open Sans" w:hAnsi="Open Sans" w:cs="Open Sans"/>
          <w:sz w:val="18"/>
          <w:szCs w:val="18"/>
          <w:lang w:val="es-AR"/>
        </w:rPr>
        <w:t>a montar como parte de ésta obra y que abajo se detallan. La pre-definición de tipos y</w:t>
      </w:r>
      <w:r w:rsidR="003B2154">
        <w:rPr>
          <w:rFonts w:ascii="Open Sans" w:hAnsi="Open Sans" w:cs="Open Sans"/>
          <w:sz w:val="18"/>
          <w:szCs w:val="18"/>
          <w:lang w:val="es-AR"/>
        </w:rPr>
        <w:t xml:space="preserve"> </w:t>
      </w:r>
      <w:r w:rsidRPr="000F40AD">
        <w:rPr>
          <w:rFonts w:ascii="Open Sans" w:hAnsi="Open Sans" w:cs="Open Sans"/>
          <w:sz w:val="18"/>
          <w:szCs w:val="18"/>
          <w:lang w:val="es-AR"/>
        </w:rPr>
        <w:t>dimensiones de las fundaciones será parte integrante de la Memoria de Cálculo según</w:t>
      </w:r>
      <w:r w:rsidR="003B2154">
        <w:rPr>
          <w:rFonts w:ascii="Open Sans" w:hAnsi="Open Sans" w:cs="Open Sans"/>
          <w:sz w:val="18"/>
          <w:szCs w:val="18"/>
          <w:lang w:val="es-AR"/>
        </w:rPr>
        <w:t xml:space="preserve"> </w:t>
      </w:r>
      <w:r w:rsidRPr="000F40AD">
        <w:rPr>
          <w:rFonts w:ascii="Open Sans" w:hAnsi="Open Sans" w:cs="Open Sans"/>
          <w:sz w:val="18"/>
          <w:szCs w:val="18"/>
          <w:lang w:val="es-AR"/>
        </w:rPr>
        <w:t>Estudio de Suelos adjunto.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Memoria de Cálculo deberá incluir una tabla de tensado de riendas.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El contratista elaborará y presentará, una vez contratada la provisión, un Estudio de</w:t>
      </w:r>
      <w:r w:rsidR="003B2154">
        <w:rPr>
          <w:rFonts w:ascii="Open Sans" w:hAnsi="Open Sans" w:cs="Open Sans"/>
          <w:sz w:val="18"/>
          <w:szCs w:val="18"/>
          <w:lang w:val="es-AR"/>
        </w:rPr>
        <w:t xml:space="preserve"> </w:t>
      </w:r>
      <w:r w:rsidRPr="000F40AD">
        <w:rPr>
          <w:rFonts w:ascii="Open Sans" w:hAnsi="Open Sans" w:cs="Open Sans"/>
          <w:sz w:val="18"/>
          <w:szCs w:val="18"/>
          <w:lang w:val="es-AR"/>
        </w:rPr>
        <w:t>Suelos conforme al cual y conforme al diseño propuesto y al análisis de cargas y</w:t>
      </w:r>
      <w:r w:rsidR="003B2154">
        <w:rPr>
          <w:rFonts w:ascii="Open Sans" w:hAnsi="Open Sans" w:cs="Open Sans"/>
          <w:sz w:val="18"/>
          <w:szCs w:val="18"/>
          <w:lang w:val="es-AR"/>
        </w:rPr>
        <w:t xml:space="preserve"> </w:t>
      </w:r>
      <w:r w:rsidRPr="000F40AD">
        <w:rPr>
          <w:rFonts w:ascii="Open Sans" w:hAnsi="Open Sans" w:cs="Open Sans"/>
          <w:sz w:val="18"/>
          <w:szCs w:val="18"/>
          <w:lang w:val="es-AR"/>
        </w:rPr>
        <w:t>solicitaciones, se ajustará la definición de tipos, cotas de fundación y dimensiones de</w:t>
      </w:r>
      <w:r w:rsidR="003B2154">
        <w:rPr>
          <w:rFonts w:ascii="Open Sans" w:hAnsi="Open Sans" w:cs="Open Sans"/>
          <w:sz w:val="18"/>
          <w:szCs w:val="18"/>
          <w:lang w:val="es-AR"/>
        </w:rPr>
        <w:t xml:space="preserve"> </w:t>
      </w:r>
      <w:r w:rsidRPr="000F40AD">
        <w:rPr>
          <w:rFonts w:ascii="Open Sans" w:hAnsi="Open Sans" w:cs="Open Sans"/>
          <w:sz w:val="18"/>
          <w:szCs w:val="18"/>
          <w:lang w:val="es-AR"/>
        </w:rPr>
        <w:t>las fundaciones a ejecutar.</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 Seguridad en instalaciones eléctricas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proveerá e instalará un sistema de Pararrayos con un solo pararrayo tipo Franklin a</w:t>
      </w:r>
      <w:r w:rsidR="003B2154">
        <w:rPr>
          <w:rFonts w:ascii="Open Sans" w:hAnsi="Open Sans" w:cs="Open Sans"/>
          <w:sz w:val="18"/>
          <w:szCs w:val="18"/>
          <w:lang w:val="es-AR"/>
        </w:rPr>
        <w:t xml:space="preserve"> </w:t>
      </w:r>
      <w:r w:rsidRPr="000F40AD">
        <w:rPr>
          <w:rFonts w:ascii="Open Sans" w:hAnsi="Open Sans" w:cs="Open Sans"/>
          <w:sz w:val="18"/>
          <w:szCs w:val="18"/>
          <w:lang w:val="es-AR"/>
        </w:rPr>
        <w:t>tope de mástil, torzal de acero de bajada y ligado eléctricamente al mástil cada dos</w:t>
      </w:r>
      <w:r w:rsidR="003B2154">
        <w:rPr>
          <w:rFonts w:ascii="Open Sans" w:hAnsi="Open Sans" w:cs="Open Sans"/>
          <w:sz w:val="18"/>
          <w:szCs w:val="18"/>
          <w:lang w:val="es-AR"/>
        </w:rPr>
        <w:t xml:space="preserve"> </w:t>
      </w:r>
      <w:r w:rsidRPr="000F40AD">
        <w:rPr>
          <w:rFonts w:ascii="Open Sans" w:hAnsi="Open Sans" w:cs="Open Sans"/>
          <w:sz w:val="18"/>
          <w:szCs w:val="18"/>
          <w:lang w:val="es-AR"/>
        </w:rPr>
        <w:t>tramos en su trazado.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Puesta a Tierra constará de un aro conductor de 3,5m. de diámetro soterrado a 40</w:t>
      </w:r>
      <w:r w:rsidR="003B2154">
        <w:rPr>
          <w:rFonts w:ascii="Open Sans" w:hAnsi="Open Sans" w:cs="Open Sans"/>
          <w:sz w:val="18"/>
          <w:szCs w:val="18"/>
          <w:lang w:val="es-AR"/>
        </w:rPr>
        <w:t xml:space="preserve"> </w:t>
      </w:r>
      <w:r w:rsidRPr="000F40AD">
        <w:rPr>
          <w:rFonts w:ascii="Open Sans" w:hAnsi="Open Sans" w:cs="Open Sans"/>
          <w:sz w:val="18"/>
          <w:szCs w:val="18"/>
          <w:lang w:val="es-AR"/>
        </w:rPr>
        <w:t>cm. de profundidad, centrado en base de mástil y soldado a 3 (tres) jabalinas hincadas</w:t>
      </w:r>
      <w:r w:rsidR="003B2154">
        <w:rPr>
          <w:rFonts w:ascii="Open Sans" w:hAnsi="Open Sans" w:cs="Open Sans"/>
          <w:sz w:val="18"/>
          <w:szCs w:val="18"/>
          <w:lang w:val="es-AR"/>
        </w:rPr>
        <w:t xml:space="preserve"> </w:t>
      </w:r>
      <w:r w:rsidRPr="000F40AD">
        <w:rPr>
          <w:rFonts w:ascii="Open Sans" w:hAnsi="Open Sans" w:cs="Open Sans"/>
          <w:sz w:val="18"/>
          <w:szCs w:val="18"/>
          <w:lang w:val="es-AR"/>
        </w:rPr>
        <w:t>a 120° y de 1,5m. de longitud. El conductor del aro será de acero y de 50 mm2 de</w:t>
      </w:r>
      <w:r w:rsidR="003B2154">
        <w:rPr>
          <w:rFonts w:ascii="Open Sans" w:hAnsi="Open Sans" w:cs="Open Sans"/>
          <w:sz w:val="18"/>
          <w:szCs w:val="18"/>
          <w:lang w:val="es-AR"/>
        </w:rPr>
        <w:t xml:space="preserve"> </w:t>
      </w:r>
      <w:r w:rsidRPr="000F40AD">
        <w:rPr>
          <w:rFonts w:ascii="Open Sans" w:hAnsi="Open Sans" w:cs="Open Sans"/>
          <w:sz w:val="18"/>
          <w:szCs w:val="18"/>
          <w:lang w:val="es-AR"/>
        </w:rPr>
        <w:t>se</w:t>
      </w:r>
      <w:r w:rsidR="003B2154">
        <w:rPr>
          <w:rFonts w:ascii="Open Sans" w:hAnsi="Open Sans" w:cs="Open Sans"/>
          <w:sz w:val="18"/>
          <w:szCs w:val="18"/>
          <w:lang w:val="es-AR"/>
        </w:rPr>
        <w:t xml:space="preserve">cción; uniendo el aro de tierra </w:t>
      </w:r>
      <w:r w:rsidRPr="000F40AD">
        <w:rPr>
          <w:rFonts w:ascii="Open Sans" w:hAnsi="Open Sans" w:cs="Open Sans"/>
          <w:sz w:val="18"/>
          <w:szCs w:val="18"/>
          <w:lang w:val="es-AR"/>
        </w:rPr>
        <w:t>eléctricamente y con una misma sección de conductor</w:t>
      </w:r>
      <w:r w:rsidR="003B2154">
        <w:rPr>
          <w:rFonts w:ascii="Open Sans" w:hAnsi="Open Sans" w:cs="Open Sans"/>
          <w:sz w:val="18"/>
          <w:szCs w:val="18"/>
          <w:lang w:val="es-AR"/>
        </w:rPr>
        <w:t xml:space="preserve"> </w:t>
      </w:r>
      <w:r w:rsidRPr="000F40AD">
        <w:rPr>
          <w:rFonts w:ascii="Open Sans" w:hAnsi="Open Sans" w:cs="Open Sans"/>
          <w:sz w:val="18"/>
          <w:szCs w:val="18"/>
          <w:lang w:val="es-AR"/>
        </w:rPr>
        <w:t>a cada pata de montantes del mástil y a la jabalina del pararrayo.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Cada juego de riendas en cada anclaje y bajada a tierra se unirán eléctricamente con</w:t>
      </w:r>
      <w:r w:rsidR="003B2154">
        <w:rPr>
          <w:rFonts w:ascii="Open Sans" w:hAnsi="Open Sans" w:cs="Open Sans"/>
          <w:sz w:val="18"/>
          <w:szCs w:val="18"/>
          <w:lang w:val="es-AR"/>
        </w:rPr>
        <w:t xml:space="preserve"> </w:t>
      </w:r>
      <w:r w:rsidRPr="000F40AD">
        <w:rPr>
          <w:rFonts w:ascii="Open Sans" w:hAnsi="Open Sans" w:cs="Open Sans"/>
          <w:sz w:val="18"/>
          <w:szCs w:val="18"/>
          <w:lang w:val="es-AR"/>
        </w:rPr>
        <w:t>una jabalina hincada a tierra de 1,5m. de longitud. En caso que las estructuras del</w:t>
      </w:r>
      <w:r w:rsidR="003B2154">
        <w:rPr>
          <w:rFonts w:ascii="Open Sans" w:hAnsi="Open Sans" w:cs="Open Sans"/>
          <w:sz w:val="18"/>
          <w:szCs w:val="18"/>
          <w:lang w:val="es-AR"/>
        </w:rPr>
        <w:t xml:space="preserve"> </w:t>
      </w:r>
      <w:r w:rsidRPr="000F40AD">
        <w:rPr>
          <w:rFonts w:ascii="Open Sans" w:hAnsi="Open Sans" w:cs="Open Sans"/>
          <w:sz w:val="18"/>
          <w:szCs w:val="18"/>
          <w:lang w:val="es-AR"/>
        </w:rPr>
        <w:t>terreno no lo permitan, se deberá llevar hasta el anclaje más cercano.</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Cada bajada de tierra en los anclajes de riendas se ligará eléctricamente al aro de tierra</w:t>
      </w:r>
      <w:r w:rsidR="00B438B3">
        <w:rPr>
          <w:rFonts w:ascii="Open Sans" w:hAnsi="Open Sans" w:cs="Open Sans"/>
          <w:sz w:val="18"/>
          <w:szCs w:val="18"/>
          <w:lang w:val="es-AR"/>
        </w:rPr>
        <w:t xml:space="preserve"> </w:t>
      </w:r>
      <w:r w:rsidRPr="000F40AD">
        <w:rPr>
          <w:rFonts w:ascii="Open Sans" w:hAnsi="Open Sans" w:cs="Open Sans"/>
          <w:sz w:val="18"/>
          <w:szCs w:val="18"/>
          <w:lang w:val="es-AR"/>
        </w:rPr>
        <w:t>en base de mástil, con cable de acero de 50 mm2., soterrado a 40 cm. de profundidad</w:t>
      </w:r>
      <w:r w:rsidR="00B438B3">
        <w:rPr>
          <w:rFonts w:ascii="Open Sans" w:hAnsi="Open Sans" w:cs="Open Sans"/>
          <w:sz w:val="18"/>
          <w:szCs w:val="18"/>
          <w:lang w:val="es-AR"/>
        </w:rPr>
        <w:t xml:space="preserve"> </w:t>
      </w:r>
      <w:r w:rsidRPr="000F40AD">
        <w:rPr>
          <w:rFonts w:ascii="Open Sans" w:hAnsi="Open Sans" w:cs="Open Sans"/>
          <w:sz w:val="18"/>
          <w:szCs w:val="18"/>
          <w:lang w:val="es-AR"/>
        </w:rPr>
        <w:t>y soldado en extremos.</w:t>
      </w:r>
    </w:p>
    <w:p w:rsidR="000F40AD" w:rsidRPr="000F40AD" w:rsidRDefault="000F40AD" w:rsidP="000F40AD">
      <w:pPr>
        <w:rPr>
          <w:rFonts w:ascii="Open Sans" w:hAnsi="Open Sans" w:cs="Open Sans"/>
          <w:sz w:val="18"/>
          <w:szCs w:val="18"/>
          <w:lang w:val="es-AR"/>
        </w:rPr>
      </w:pPr>
      <w:r w:rsidRPr="00B438B3">
        <w:rPr>
          <w:rFonts w:ascii="Open Sans" w:hAnsi="Open Sans" w:cs="Open Sans"/>
          <w:sz w:val="18"/>
          <w:szCs w:val="18"/>
          <w:lang w:val="es-AR"/>
        </w:rPr>
        <w:t>Una jabalina de 1,5m. de longitud hincada al ingreso de la Sala de Transmisión,</w:t>
      </w:r>
      <w:r w:rsidR="00B438B3">
        <w:rPr>
          <w:rFonts w:ascii="Open Sans" w:hAnsi="Open Sans" w:cs="Open Sans"/>
          <w:sz w:val="18"/>
          <w:szCs w:val="18"/>
          <w:lang w:val="es-AR"/>
        </w:rPr>
        <w:t xml:space="preserve"> </w:t>
      </w:r>
      <w:r w:rsidRPr="000F40AD">
        <w:rPr>
          <w:rFonts w:ascii="Open Sans" w:hAnsi="Open Sans" w:cs="Open Sans"/>
          <w:sz w:val="18"/>
          <w:szCs w:val="18"/>
          <w:lang w:val="es-AR"/>
        </w:rPr>
        <w:t>conectada a las masas de los coaxiles de ingreso, ligada con toma-cable y caja de</w:t>
      </w:r>
      <w:r w:rsidR="00B438B3">
        <w:rPr>
          <w:rFonts w:ascii="Open Sans" w:hAnsi="Open Sans" w:cs="Open Sans"/>
          <w:sz w:val="18"/>
          <w:szCs w:val="18"/>
          <w:lang w:val="es-AR"/>
        </w:rPr>
        <w:t xml:space="preserve"> </w:t>
      </w:r>
      <w:r w:rsidRPr="000F40AD">
        <w:rPr>
          <w:rFonts w:ascii="Open Sans" w:hAnsi="Open Sans" w:cs="Open Sans"/>
          <w:sz w:val="18"/>
          <w:szCs w:val="18"/>
          <w:lang w:val="es-AR"/>
        </w:rPr>
        <w:t>inspección de 15cm. x 15cm., unida a la base del sistema de tierra del mástil y vinculada</w:t>
      </w:r>
      <w:r w:rsidR="00B438B3">
        <w:rPr>
          <w:rFonts w:ascii="Open Sans" w:hAnsi="Open Sans" w:cs="Open Sans"/>
          <w:sz w:val="18"/>
          <w:szCs w:val="18"/>
          <w:lang w:val="es-AR"/>
        </w:rPr>
        <w:t xml:space="preserve"> </w:t>
      </w:r>
      <w:r w:rsidRPr="000F40AD">
        <w:rPr>
          <w:rFonts w:ascii="Open Sans" w:hAnsi="Open Sans" w:cs="Open Sans"/>
          <w:sz w:val="18"/>
          <w:szCs w:val="18"/>
          <w:lang w:val="es-AR"/>
        </w:rPr>
        <w:t>a la tierra de la Sala de Transmisión.</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Todos los cables de acero para el sistema de tierra serán de 50 mm2 y enterrados a</w:t>
      </w:r>
      <w:r w:rsidR="00B438B3">
        <w:rPr>
          <w:rFonts w:ascii="Open Sans" w:hAnsi="Open Sans" w:cs="Open Sans"/>
          <w:sz w:val="18"/>
          <w:szCs w:val="18"/>
          <w:lang w:val="es-AR"/>
        </w:rPr>
        <w:t xml:space="preserve"> 40cm. De </w:t>
      </w:r>
      <w:r w:rsidRPr="000F40AD">
        <w:rPr>
          <w:rFonts w:ascii="Open Sans" w:hAnsi="Open Sans" w:cs="Open Sans"/>
          <w:sz w:val="18"/>
          <w:szCs w:val="18"/>
          <w:lang w:val="es-AR"/>
        </w:rPr>
        <w:t>profundidad. Todas las jabalinas serán de 1,5m. de longitud con alma de acero</w:t>
      </w:r>
      <w:r w:rsidR="00B438B3">
        <w:rPr>
          <w:rFonts w:ascii="Open Sans" w:hAnsi="Open Sans" w:cs="Open Sans"/>
          <w:sz w:val="18"/>
          <w:szCs w:val="18"/>
          <w:lang w:val="es-AR"/>
        </w:rPr>
        <w:t xml:space="preserve"> </w:t>
      </w:r>
      <w:r w:rsidRPr="000F40AD">
        <w:rPr>
          <w:rFonts w:ascii="Open Sans" w:hAnsi="Open Sans" w:cs="Open Sans"/>
          <w:sz w:val="18"/>
          <w:szCs w:val="18"/>
          <w:lang w:val="es-AR"/>
        </w:rPr>
        <w:t>y cubiertos de cobre según norma IRAM 2309 con cajas de inspección de tapa metálica</w:t>
      </w:r>
      <w:r w:rsidR="00B438B3">
        <w:rPr>
          <w:rFonts w:ascii="Open Sans" w:hAnsi="Open Sans" w:cs="Open Sans"/>
          <w:sz w:val="18"/>
          <w:szCs w:val="18"/>
          <w:lang w:val="es-AR"/>
        </w:rPr>
        <w:t xml:space="preserve"> </w:t>
      </w:r>
      <w:r w:rsidRPr="000F40AD">
        <w:rPr>
          <w:rFonts w:ascii="Open Sans" w:hAnsi="Open Sans" w:cs="Open Sans"/>
          <w:sz w:val="18"/>
          <w:szCs w:val="18"/>
          <w:lang w:val="es-AR"/>
        </w:rPr>
        <w:t>de 15cm. x 15cm.</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EQUIPOS A INSTALAR EN EL MÁSTIL</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provisión de los equipos aquí enunciados no se encuentra prevista en el marco de la</w:t>
      </w:r>
      <w:r w:rsidR="00B438B3">
        <w:rPr>
          <w:rFonts w:ascii="Open Sans" w:hAnsi="Open Sans" w:cs="Open Sans"/>
          <w:sz w:val="18"/>
          <w:szCs w:val="18"/>
          <w:lang w:val="es-AR"/>
        </w:rPr>
        <w:t xml:space="preserve"> </w:t>
      </w:r>
      <w:r w:rsidRPr="000F40AD">
        <w:rPr>
          <w:rFonts w:ascii="Open Sans" w:hAnsi="Open Sans" w:cs="Open Sans"/>
          <w:sz w:val="18"/>
          <w:szCs w:val="18"/>
          <w:lang w:val="es-AR"/>
        </w:rPr>
        <w:t>presente Licitación: sólo su montaje y conexionado. Su enumeración y descripción es a</w:t>
      </w:r>
      <w:r w:rsidR="00B438B3">
        <w:rPr>
          <w:rFonts w:ascii="Open Sans" w:hAnsi="Open Sans" w:cs="Open Sans"/>
          <w:sz w:val="18"/>
          <w:szCs w:val="18"/>
          <w:lang w:val="es-AR"/>
        </w:rPr>
        <w:t xml:space="preserve"> </w:t>
      </w:r>
      <w:r w:rsidRPr="000F40AD">
        <w:rPr>
          <w:rFonts w:ascii="Open Sans" w:hAnsi="Open Sans" w:cs="Open Sans"/>
          <w:sz w:val="18"/>
          <w:szCs w:val="18"/>
          <w:lang w:val="es-AR"/>
        </w:rPr>
        <w:t>los fines de que las empresas oferentes puedan analizar con certeza la tarea a realizar</w:t>
      </w:r>
      <w:r w:rsidR="00B438B3">
        <w:rPr>
          <w:rFonts w:ascii="Open Sans" w:hAnsi="Open Sans" w:cs="Open Sans"/>
          <w:sz w:val="18"/>
          <w:szCs w:val="18"/>
          <w:lang w:val="es-AR"/>
        </w:rPr>
        <w:t xml:space="preserve"> </w:t>
      </w:r>
      <w:r w:rsidRPr="000F40AD">
        <w:rPr>
          <w:rFonts w:ascii="Open Sans" w:hAnsi="Open Sans" w:cs="Open Sans"/>
          <w:sz w:val="18"/>
          <w:szCs w:val="18"/>
          <w:lang w:val="es-AR"/>
        </w:rPr>
        <w:t>y definir las cargas a considerar en el Cálculo Estructural. En el apartado Anexos de la</w:t>
      </w:r>
      <w:r w:rsidR="00B438B3">
        <w:rPr>
          <w:rFonts w:ascii="Open Sans" w:hAnsi="Open Sans" w:cs="Open Sans"/>
          <w:sz w:val="18"/>
          <w:szCs w:val="18"/>
          <w:lang w:val="es-AR"/>
        </w:rPr>
        <w:t xml:space="preserve"> </w:t>
      </w:r>
      <w:r w:rsidRPr="000F40AD">
        <w:rPr>
          <w:rFonts w:ascii="Open Sans" w:hAnsi="Open Sans" w:cs="Open Sans"/>
          <w:sz w:val="18"/>
          <w:szCs w:val="18"/>
          <w:lang w:val="es-AR"/>
        </w:rPr>
        <w:t>presente se incluye la folletería de referencia de los equipos aquí consignados. Dicha</w:t>
      </w:r>
      <w:r w:rsidR="00B438B3">
        <w:rPr>
          <w:rFonts w:ascii="Open Sans" w:hAnsi="Open Sans" w:cs="Open Sans"/>
          <w:sz w:val="18"/>
          <w:szCs w:val="18"/>
          <w:lang w:val="es-AR"/>
        </w:rPr>
        <w:t xml:space="preserve"> </w:t>
      </w:r>
      <w:r w:rsidRPr="000F40AD">
        <w:rPr>
          <w:rFonts w:ascii="Open Sans" w:hAnsi="Open Sans" w:cs="Open Sans"/>
          <w:sz w:val="18"/>
          <w:szCs w:val="18"/>
          <w:lang w:val="es-AR"/>
        </w:rPr>
        <w:t>folletería es a título ilustrativo respecto de conexionado, peso, modo de fijación y</w:t>
      </w:r>
      <w:r w:rsidR="00B438B3">
        <w:rPr>
          <w:rFonts w:ascii="Open Sans" w:hAnsi="Open Sans" w:cs="Open Sans"/>
          <w:sz w:val="18"/>
          <w:szCs w:val="18"/>
          <w:lang w:val="es-AR"/>
        </w:rPr>
        <w:t xml:space="preserve"> </w:t>
      </w:r>
      <w:r w:rsidRPr="000F40AD">
        <w:rPr>
          <w:rFonts w:ascii="Open Sans" w:hAnsi="Open Sans" w:cs="Open Sans"/>
          <w:sz w:val="18"/>
          <w:szCs w:val="18"/>
          <w:lang w:val="es-AR"/>
        </w:rPr>
        <w:t>características del equipamiento a montar.</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El detalle es el siguiente:</w:t>
      </w:r>
    </w:p>
    <w:p w:rsidR="00960C49"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instalar un sistema irradiante de 12 paneles de UHF canal 32 en el tramo</w:t>
      </w:r>
      <w:r w:rsidR="00B438B3">
        <w:rPr>
          <w:rFonts w:ascii="Open Sans" w:hAnsi="Open Sans" w:cs="Open Sans"/>
          <w:sz w:val="18"/>
          <w:szCs w:val="18"/>
          <w:lang w:val="es-AR"/>
        </w:rPr>
        <w:t xml:space="preserve"> </w:t>
      </w:r>
      <w:r w:rsidRPr="000F40AD">
        <w:rPr>
          <w:rFonts w:ascii="Open Sans" w:hAnsi="Open Sans" w:cs="Open Sans"/>
          <w:sz w:val="18"/>
          <w:szCs w:val="18"/>
          <w:lang w:val="es-AR"/>
        </w:rPr>
        <w:t>superior de punta de torre. Ver Ficha Técnica de los equipos en Anexos. La disposición</w:t>
      </w:r>
      <w:r w:rsidR="00B438B3">
        <w:rPr>
          <w:rFonts w:ascii="Open Sans" w:hAnsi="Open Sans" w:cs="Open Sans"/>
          <w:sz w:val="18"/>
          <w:szCs w:val="18"/>
          <w:lang w:val="es-AR"/>
        </w:rPr>
        <w:t xml:space="preserve"> </w:t>
      </w:r>
      <w:r w:rsidRPr="000F40AD">
        <w:rPr>
          <w:rFonts w:ascii="Open Sans" w:hAnsi="Open Sans" w:cs="Open Sans"/>
          <w:sz w:val="18"/>
          <w:szCs w:val="18"/>
          <w:lang w:val="es-AR"/>
        </w:rPr>
        <w:t>de los mismos será: 5 pisos de paneles en cara hacia suroeste (centro de la ciudad de</w:t>
      </w:r>
      <w:r w:rsidR="00B438B3">
        <w:rPr>
          <w:rFonts w:ascii="Open Sans" w:hAnsi="Open Sans" w:cs="Open Sans"/>
          <w:sz w:val="18"/>
          <w:szCs w:val="18"/>
          <w:lang w:val="es-AR"/>
        </w:rPr>
        <w:t xml:space="preserve"> </w:t>
      </w:r>
      <w:r w:rsidRPr="000F40AD">
        <w:rPr>
          <w:rFonts w:ascii="Open Sans" w:hAnsi="Open Sans" w:cs="Open Sans"/>
          <w:sz w:val="18"/>
          <w:szCs w:val="18"/>
          <w:lang w:val="es-AR"/>
        </w:rPr>
        <w:t>La Plata), 3 pisos en cara hacia oeste / noroeste y 2 pisos en cada una de las dos caras</w:t>
      </w:r>
      <w:r w:rsidR="00B438B3">
        <w:rPr>
          <w:rFonts w:ascii="Open Sans" w:hAnsi="Open Sans" w:cs="Open Sans"/>
          <w:sz w:val="18"/>
          <w:szCs w:val="18"/>
          <w:lang w:val="es-AR"/>
        </w:rPr>
        <w:t xml:space="preserve"> </w:t>
      </w:r>
      <w:r w:rsidRPr="000F40AD">
        <w:rPr>
          <w:rFonts w:ascii="Open Sans" w:hAnsi="Open Sans" w:cs="Open Sans"/>
          <w:sz w:val="18"/>
          <w:szCs w:val="18"/>
          <w:lang w:val="es-AR"/>
        </w:rPr>
        <w:t>restantes. Se incluyen las tareas pertinentes para el conexionado de los paneles según</w:t>
      </w:r>
      <w:r w:rsidR="00B438B3">
        <w:rPr>
          <w:rFonts w:ascii="Open Sans" w:hAnsi="Open Sans" w:cs="Open Sans"/>
          <w:sz w:val="18"/>
          <w:szCs w:val="18"/>
          <w:lang w:val="es-AR"/>
        </w:rPr>
        <w:t xml:space="preserve"> </w:t>
      </w:r>
      <w:r w:rsidRPr="000F40AD">
        <w:rPr>
          <w:rFonts w:ascii="Open Sans" w:hAnsi="Open Sans" w:cs="Open Sans"/>
          <w:sz w:val="18"/>
          <w:szCs w:val="18"/>
          <w:lang w:val="es-AR"/>
        </w:rPr>
        <w:t xml:space="preserve">el esquema </w:t>
      </w:r>
      <w:r w:rsidR="00960C49" w:rsidRPr="000F40AD">
        <w:rPr>
          <w:rFonts w:ascii="Open Sans" w:hAnsi="Open Sans" w:cs="Open Sans"/>
          <w:sz w:val="18"/>
          <w:szCs w:val="18"/>
          <w:lang w:val="es-AR"/>
        </w:rPr>
        <w:t>descripto.</w:t>
      </w:r>
      <w:r w:rsidR="00960C49">
        <w:rPr>
          <w:rFonts w:ascii="Open Sans" w:hAnsi="Open Sans" w:cs="Open Sans"/>
          <w:sz w:val="18"/>
          <w:szCs w:val="18"/>
          <w:lang w:val="es-AR"/>
        </w:rPr>
        <w:t xml:space="preserve"> Ver ficha técnica de los anexos.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referencia cardinal de las orientaciones es a título indicativo,</w:t>
      </w:r>
      <w:r w:rsidR="00B438B3">
        <w:rPr>
          <w:rFonts w:ascii="Open Sans" w:hAnsi="Open Sans" w:cs="Open Sans"/>
          <w:sz w:val="18"/>
          <w:szCs w:val="18"/>
          <w:lang w:val="es-AR"/>
        </w:rPr>
        <w:t xml:space="preserve"> </w:t>
      </w:r>
      <w:r w:rsidRPr="000F40AD">
        <w:rPr>
          <w:rFonts w:ascii="Open Sans" w:hAnsi="Open Sans" w:cs="Open Sans"/>
          <w:sz w:val="18"/>
          <w:szCs w:val="18"/>
          <w:lang w:val="es-AR"/>
        </w:rPr>
        <w:t>la Inspección de Obra indicará oportunamente las direcciones de forma precisa.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instalar un sistema irradiante de 8 dipolos de FM con botalón, ubicado debajo</w:t>
      </w:r>
      <w:r w:rsidR="00B438B3">
        <w:rPr>
          <w:rFonts w:ascii="Open Sans" w:hAnsi="Open Sans" w:cs="Open Sans"/>
          <w:sz w:val="18"/>
          <w:szCs w:val="18"/>
          <w:lang w:val="es-AR"/>
        </w:rPr>
        <w:t xml:space="preserve"> </w:t>
      </w:r>
      <w:r w:rsidRPr="000F40AD">
        <w:rPr>
          <w:rFonts w:ascii="Open Sans" w:hAnsi="Open Sans" w:cs="Open Sans"/>
          <w:sz w:val="18"/>
          <w:szCs w:val="18"/>
          <w:lang w:val="es-AR"/>
        </w:rPr>
        <w:t>de los sistemas irradiantes de TV y distribuidos en 23 metros en la cara que apunta al</w:t>
      </w:r>
      <w:r w:rsidR="00B438B3">
        <w:rPr>
          <w:rFonts w:ascii="Open Sans" w:hAnsi="Open Sans" w:cs="Open Sans"/>
          <w:sz w:val="18"/>
          <w:szCs w:val="18"/>
          <w:lang w:val="es-AR"/>
        </w:rPr>
        <w:t xml:space="preserve"> </w:t>
      </w:r>
      <w:r w:rsidRPr="000F40AD">
        <w:rPr>
          <w:rFonts w:ascii="Open Sans" w:hAnsi="Open Sans" w:cs="Open Sans"/>
          <w:sz w:val="18"/>
          <w:szCs w:val="18"/>
          <w:lang w:val="es-AR"/>
        </w:rPr>
        <w:t>centro de la ciudad de La Plata: ocuparán por tanto, entre los 77 metros y los 100 metros</w:t>
      </w:r>
      <w:r w:rsidR="00B438B3">
        <w:rPr>
          <w:rFonts w:ascii="Open Sans" w:hAnsi="Open Sans" w:cs="Open Sans"/>
          <w:sz w:val="18"/>
          <w:szCs w:val="18"/>
          <w:lang w:val="es-AR"/>
        </w:rPr>
        <w:t xml:space="preserve"> </w:t>
      </w:r>
      <w:r w:rsidRPr="000F40AD">
        <w:rPr>
          <w:rFonts w:ascii="Open Sans" w:hAnsi="Open Sans" w:cs="Open Sans"/>
          <w:sz w:val="18"/>
          <w:szCs w:val="18"/>
          <w:lang w:val="es-AR"/>
        </w:rPr>
        <w:t>del mástil. Se incluyen las tareas pertinentes para el conexionado de los dipolos según</w:t>
      </w:r>
      <w:r w:rsidR="00B438B3">
        <w:rPr>
          <w:rFonts w:ascii="Open Sans" w:hAnsi="Open Sans" w:cs="Open Sans"/>
          <w:sz w:val="18"/>
          <w:szCs w:val="18"/>
          <w:lang w:val="es-AR"/>
        </w:rPr>
        <w:t xml:space="preserve"> </w:t>
      </w:r>
      <w:r w:rsidRPr="000F40AD">
        <w:rPr>
          <w:rFonts w:ascii="Open Sans" w:hAnsi="Open Sans" w:cs="Open Sans"/>
          <w:sz w:val="18"/>
          <w:szCs w:val="18"/>
          <w:lang w:val="es-AR"/>
        </w:rPr>
        <w:t xml:space="preserve">el esquema descripto. </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instalar antena de enlace de AM a los 102 metros de altura sobre nivel de</w:t>
      </w:r>
      <w:r w:rsidR="00960C49">
        <w:rPr>
          <w:rFonts w:ascii="Open Sans" w:hAnsi="Open Sans" w:cs="Open Sans"/>
          <w:sz w:val="18"/>
          <w:szCs w:val="18"/>
          <w:lang w:val="es-AR"/>
        </w:rPr>
        <w:t xml:space="preserve"> </w:t>
      </w:r>
      <w:r w:rsidRPr="000F40AD">
        <w:rPr>
          <w:rFonts w:ascii="Open Sans" w:hAnsi="Open Sans" w:cs="Open Sans"/>
          <w:sz w:val="18"/>
          <w:szCs w:val="18"/>
          <w:lang w:val="es-AR"/>
        </w:rPr>
        <w:t>suelo. Ver Ficha Técnica del equipo en Anexos.</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proveer e instalar cable coaxil tipo Cellflex de 1” + 5/8 con sus respectivos</w:t>
      </w:r>
      <w:r w:rsidR="00960C49">
        <w:rPr>
          <w:rFonts w:ascii="Open Sans" w:hAnsi="Open Sans" w:cs="Open Sans"/>
          <w:sz w:val="18"/>
          <w:szCs w:val="18"/>
          <w:lang w:val="es-AR"/>
        </w:rPr>
        <w:t xml:space="preserve"> </w:t>
      </w:r>
      <w:r w:rsidRPr="000F40AD">
        <w:rPr>
          <w:rFonts w:ascii="Open Sans" w:hAnsi="Open Sans" w:cs="Open Sans"/>
          <w:sz w:val="18"/>
          <w:szCs w:val="18"/>
          <w:lang w:val="es-AR"/>
        </w:rPr>
        <w:t>conectores desde la Sala de Transmisión a pie de torre y hasta la entrada del sistema</w:t>
      </w:r>
      <w:r w:rsidR="00960C49">
        <w:rPr>
          <w:rFonts w:ascii="Open Sans" w:hAnsi="Open Sans" w:cs="Open Sans"/>
          <w:sz w:val="18"/>
          <w:szCs w:val="18"/>
          <w:lang w:val="es-AR"/>
        </w:rPr>
        <w:t xml:space="preserve"> </w:t>
      </w:r>
      <w:r w:rsidRPr="000F40AD">
        <w:rPr>
          <w:rFonts w:ascii="Open Sans" w:hAnsi="Open Sans" w:cs="Open Sans"/>
          <w:sz w:val="18"/>
          <w:szCs w:val="18"/>
          <w:lang w:val="es-AR"/>
        </w:rPr>
        <w:t>irradiante de UHF.</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proveer e instalar, al momento del montaje de los paneles irradiantes de UHF,</w:t>
      </w:r>
      <w:r w:rsidR="00960C49">
        <w:rPr>
          <w:rFonts w:ascii="Open Sans" w:hAnsi="Open Sans" w:cs="Open Sans"/>
          <w:sz w:val="18"/>
          <w:szCs w:val="18"/>
          <w:lang w:val="es-AR"/>
        </w:rPr>
        <w:t xml:space="preserve"> </w:t>
      </w:r>
      <w:r w:rsidRPr="000F40AD">
        <w:rPr>
          <w:rFonts w:ascii="Open Sans" w:hAnsi="Open Sans" w:cs="Open Sans"/>
          <w:sz w:val="18"/>
          <w:szCs w:val="18"/>
          <w:lang w:val="es-AR"/>
        </w:rPr>
        <w:t>un divisor mecánico para sistema irradiante de UHF canal 32 de 500W potencia RMS,</w:t>
      </w:r>
      <w:r w:rsidR="00960C49">
        <w:rPr>
          <w:rFonts w:ascii="Open Sans" w:hAnsi="Open Sans" w:cs="Open Sans"/>
          <w:sz w:val="18"/>
          <w:szCs w:val="18"/>
          <w:lang w:val="es-AR"/>
        </w:rPr>
        <w:t xml:space="preserve"> </w:t>
      </w:r>
      <w:r w:rsidRPr="000F40AD">
        <w:rPr>
          <w:rFonts w:ascii="Open Sans" w:hAnsi="Open Sans" w:cs="Open Sans"/>
          <w:sz w:val="18"/>
          <w:szCs w:val="18"/>
          <w:lang w:val="es-AR"/>
        </w:rPr>
        <w:t>1(N hembra) x 4 (N hembra).</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proveer e instalar cable coaxil tipo Cellflex de 1”+5/8 con sus respectivos</w:t>
      </w:r>
      <w:r w:rsidR="00960C49">
        <w:rPr>
          <w:rFonts w:ascii="Open Sans" w:hAnsi="Open Sans" w:cs="Open Sans"/>
          <w:sz w:val="18"/>
          <w:szCs w:val="18"/>
          <w:lang w:val="es-AR"/>
        </w:rPr>
        <w:t xml:space="preserve"> </w:t>
      </w:r>
      <w:r w:rsidRPr="000F40AD">
        <w:rPr>
          <w:rFonts w:ascii="Open Sans" w:hAnsi="Open Sans" w:cs="Open Sans"/>
          <w:sz w:val="18"/>
          <w:szCs w:val="18"/>
          <w:lang w:val="es-AR"/>
        </w:rPr>
        <w:t>conectores desde la Sala de Transmisión a pie de torre y hasta la entrada antena de</w:t>
      </w:r>
      <w:r w:rsidR="00960C49">
        <w:rPr>
          <w:rFonts w:ascii="Open Sans" w:hAnsi="Open Sans" w:cs="Open Sans"/>
          <w:sz w:val="18"/>
          <w:szCs w:val="18"/>
          <w:lang w:val="es-AR"/>
        </w:rPr>
        <w:t xml:space="preserve"> </w:t>
      </w:r>
      <w:r w:rsidRPr="000F40AD">
        <w:rPr>
          <w:rFonts w:ascii="Open Sans" w:hAnsi="Open Sans" w:cs="Open Sans"/>
          <w:sz w:val="18"/>
          <w:szCs w:val="18"/>
          <w:lang w:val="es-AR"/>
        </w:rPr>
        <w:t>FM.</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proveer e instalar cable coaxil tipo Cellflex de 1/2” con conectores tipo “N”</w:t>
      </w:r>
      <w:r w:rsidR="00960C49">
        <w:rPr>
          <w:rFonts w:ascii="Open Sans" w:hAnsi="Open Sans" w:cs="Open Sans"/>
          <w:sz w:val="18"/>
          <w:szCs w:val="18"/>
          <w:lang w:val="es-AR"/>
        </w:rPr>
        <w:t xml:space="preserve"> desde la Sala de </w:t>
      </w:r>
      <w:r w:rsidRPr="000F40AD">
        <w:rPr>
          <w:rFonts w:ascii="Open Sans" w:hAnsi="Open Sans" w:cs="Open Sans"/>
          <w:sz w:val="18"/>
          <w:szCs w:val="18"/>
          <w:lang w:val="es-AR"/>
        </w:rPr>
        <w:t>Transmisión a pie de torre y hasta la antena de enlace de AM.</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La sujeción de los cables mencionados deberá resolverse mediante malla izadora para</w:t>
      </w:r>
      <w:r w:rsidR="00960C49">
        <w:rPr>
          <w:rFonts w:ascii="Open Sans" w:hAnsi="Open Sans" w:cs="Open Sans"/>
          <w:sz w:val="18"/>
          <w:szCs w:val="18"/>
          <w:lang w:val="es-AR"/>
        </w:rPr>
        <w:t xml:space="preserve"> </w:t>
      </w:r>
      <w:r w:rsidRPr="000F40AD">
        <w:rPr>
          <w:rFonts w:ascii="Open Sans" w:hAnsi="Open Sans" w:cs="Open Sans"/>
          <w:sz w:val="18"/>
          <w:szCs w:val="18"/>
          <w:lang w:val="es-AR"/>
        </w:rPr>
        <w:t>cables coaxil de 1”+5/8 y de 1/2”, y grampas.</w:t>
      </w:r>
      <w:r w:rsidR="00960C49">
        <w:rPr>
          <w:rFonts w:ascii="Open Sans" w:hAnsi="Open Sans" w:cs="Open Sans"/>
          <w:sz w:val="18"/>
          <w:szCs w:val="18"/>
          <w:lang w:val="es-AR"/>
        </w:rPr>
        <w:t xml:space="preserve"> </w:t>
      </w:r>
      <w:r w:rsidRPr="000F40AD">
        <w:rPr>
          <w:rFonts w:ascii="Open Sans" w:hAnsi="Open Sans" w:cs="Open Sans"/>
          <w:sz w:val="18"/>
          <w:szCs w:val="18"/>
          <w:lang w:val="es-AR"/>
        </w:rPr>
        <w:t>Grounding kit para cable de 1”+5/8 y para cable de 1/2”.</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Nota: La UNLP ya dispone de 50 metros de cable coaxil de 1”+5/8, el cual será puesto</w:t>
      </w:r>
      <w:r w:rsidR="00960C49">
        <w:rPr>
          <w:rFonts w:ascii="Open Sans" w:hAnsi="Open Sans" w:cs="Open Sans"/>
          <w:sz w:val="18"/>
          <w:szCs w:val="18"/>
          <w:lang w:val="es-AR"/>
        </w:rPr>
        <w:t xml:space="preserve"> </w:t>
      </w:r>
      <w:r w:rsidRPr="000F40AD">
        <w:rPr>
          <w:rFonts w:ascii="Open Sans" w:hAnsi="Open Sans" w:cs="Open Sans"/>
          <w:sz w:val="18"/>
          <w:szCs w:val="18"/>
          <w:lang w:val="es-AR"/>
        </w:rPr>
        <w:t>a disposición de la Empresa al momento del conexionado. Por tal motivo correrá por</w:t>
      </w:r>
      <w:r w:rsidR="00960C49">
        <w:rPr>
          <w:rFonts w:ascii="Open Sans" w:hAnsi="Open Sans" w:cs="Open Sans"/>
          <w:sz w:val="18"/>
          <w:szCs w:val="18"/>
          <w:lang w:val="es-AR"/>
        </w:rPr>
        <w:t xml:space="preserve"> cuenta y orden de la Empresa la </w:t>
      </w:r>
      <w:r w:rsidRPr="000F40AD">
        <w:rPr>
          <w:rFonts w:ascii="Open Sans" w:hAnsi="Open Sans" w:cs="Open Sans"/>
          <w:sz w:val="18"/>
          <w:szCs w:val="18"/>
          <w:lang w:val="es-AR"/>
        </w:rPr>
        <w:t>provisión de cable restante que surja necesario</w:t>
      </w:r>
      <w:r w:rsidR="00960C49">
        <w:rPr>
          <w:rFonts w:ascii="Open Sans" w:hAnsi="Open Sans" w:cs="Open Sans"/>
          <w:sz w:val="18"/>
          <w:szCs w:val="18"/>
          <w:lang w:val="es-AR"/>
        </w:rPr>
        <w:t xml:space="preserve"> </w:t>
      </w:r>
      <w:r w:rsidRPr="000F40AD">
        <w:rPr>
          <w:rFonts w:ascii="Open Sans" w:hAnsi="Open Sans" w:cs="Open Sans"/>
          <w:sz w:val="18"/>
          <w:szCs w:val="18"/>
          <w:lang w:val="es-AR"/>
        </w:rPr>
        <w:t>juntamente con su interconexionado entre equipos, Sala de Transmisor y entre cables</w:t>
      </w:r>
      <w:r w:rsidR="00C16AAF">
        <w:rPr>
          <w:rFonts w:ascii="Open Sans" w:hAnsi="Open Sans" w:cs="Open Sans"/>
          <w:sz w:val="18"/>
          <w:szCs w:val="18"/>
          <w:lang w:val="es-AR"/>
        </w:rPr>
        <w:t xml:space="preserve"> </w:t>
      </w:r>
      <w:r w:rsidRPr="000F40AD">
        <w:rPr>
          <w:rFonts w:ascii="Open Sans" w:hAnsi="Open Sans" w:cs="Open Sans"/>
          <w:sz w:val="18"/>
          <w:szCs w:val="18"/>
          <w:lang w:val="es-AR"/>
        </w:rPr>
        <w:t>propiamente dicho.</w:t>
      </w:r>
    </w:p>
    <w:p w:rsidR="000F40AD" w:rsidRPr="000F40AD" w:rsidRDefault="000F40AD" w:rsidP="000F40AD">
      <w:pPr>
        <w:rPr>
          <w:rFonts w:ascii="Open Sans" w:hAnsi="Open Sans" w:cs="Open Sans"/>
          <w:b/>
          <w:bCs/>
          <w:sz w:val="18"/>
          <w:szCs w:val="18"/>
          <w:lang w:val="es-AR"/>
        </w:rPr>
      </w:pPr>
      <w:r w:rsidRPr="000F40AD">
        <w:rPr>
          <w:rFonts w:ascii="Open Sans" w:hAnsi="Open Sans" w:cs="Open Sans"/>
          <w:b/>
          <w:bCs/>
          <w:sz w:val="18"/>
          <w:szCs w:val="18"/>
          <w:lang w:val="es-AR"/>
        </w:rPr>
        <w:t>TAREAS COMPLEMENTARIAS A REALIZAR</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Se deberá incluir en el marco de la presente el desmonte de sistema irradiante de 8</w:t>
      </w:r>
      <w:r w:rsidR="00C16AAF">
        <w:rPr>
          <w:rFonts w:ascii="Open Sans" w:hAnsi="Open Sans" w:cs="Open Sans"/>
          <w:sz w:val="18"/>
          <w:szCs w:val="18"/>
          <w:lang w:val="es-AR"/>
        </w:rPr>
        <w:t xml:space="preserve"> </w:t>
      </w:r>
      <w:r w:rsidRPr="000F40AD">
        <w:rPr>
          <w:rFonts w:ascii="Open Sans" w:hAnsi="Open Sans" w:cs="Open Sans"/>
          <w:sz w:val="18"/>
          <w:szCs w:val="18"/>
          <w:lang w:val="es-AR"/>
        </w:rPr>
        <w:t>paneles de tv ubicados en torre existente de 18 metros de altura y ubicada en zona</w:t>
      </w:r>
      <w:r w:rsidR="00C16AAF">
        <w:rPr>
          <w:rFonts w:ascii="Open Sans" w:hAnsi="Open Sans" w:cs="Open Sans"/>
          <w:sz w:val="18"/>
          <w:szCs w:val="18"/>
          <w:lang w:val="es-AR"/>
        </w:rPr>
        <w:t xml:space="preserve"> </w:t>
      </w:r>
      <w:r w:rsidRPr="000F40AD">
        <w:rPr>
          <w:rFonts w:ascii="Open Sans" w:hAnsi="Open Sans" w:cs="Open Sans"/>
          <w:sz w:val="18"/>
          <w:szCs w:val="18"/>
          <w:lang w:val="es-AR"/>
        </w:rPr>
        <w:t>cent</w:t>
      </w:r>
      <w:r w:rsidR="00C16AAF">
        <w:rPr>
          <w:rFonts w:ascii="Open Sans" w:hAnsi="Open Sans" w:cs="Open Sans"/>
          <w:sz w:val="18"/>
          <w:szCs w:val="18"/>
          <w:lang w:val="es-AR"/>
        </w:rPr>
        <w:t xml:space="preserve">ro de La Plata (terraza –planta </w:t>
      </w:r>
      <w:r w:rsidRPr="000F40AD">
        <w:rPr>
          <w:rFonts w:ascii="Open Sans" w:hAnsi="Open Sans" w:cs="Open Sans"/>
          <w:sz w:val="18"/>
          <w:szCs w:val="18"/>
          <w:lang w:val="es-AR"/>
        </w:rPr>
        <w:t>novena- de edificio Sergio Karakachoff de la UNLP).</w:t>
      </w:r>
    </w:p>
    <w:p w:rsidR="000F40AD" w:rsidRPr="000F40AD" w:rsidRDefault="000F40AD" w:rsidP="000F40AD">
      <w:pPr>
        <w:rPr>
          <w:rFonts w:ascii="Open Sans" w:hAnsi="Open Sans" w:cs="Open Sans"/>
          <w:sz w:val="18"/>
          <w:szCs w:val="18"/>
          <w:lang w:val="es-AR"/>
        </w:rPr>
      </w:pPr>
      <w:r w:rsidRPr="000F40AD">
        <w:rPr>
          <w:rFonts w:ascii="Open Sans" w:hAnsi="Open Sans" w:cs="Open Sans"/>
          <w:sz w:val="18"/>
          <w:szCs w:val="18"/>
          <w:lang w:val="es-AR"/>
        </w:rPr>
        <w:t>Los 8 paneles a desmontar serán los que, sumados a 4 nuevos paneles a proveer por</w:t>
      </w:r>
      <w:r w:rsidR="00C16AAF">
        <w:rPr>
          <w:rFonts w:ascii="Open Sans" w:hAnsi="Open Sans" w:cs="Open Sans"/>
          <w:sz w:val="18"/>
          <w:szCs w:val="18"/>
          <w:lang w:val="es-AR"/>
        </w:rPr>
        <w:t xml:space="preserve"> </w:t>
      </w:r>
      <w:r w:rsidRPr="000F40AD">
        <w:rPr>
          <w:rFonts w:ascii="Open Sans" w:hAnsi="Open Sans" w:cs="Open Sans"/>
          <w:sz w:val="18"/>
          <w:szCs w:val="18"/>
          <w:lang w:val="es-AR"/>
        </w:rPr>
        <w:t>la UNLP han de ser instalados en la nueva torre a construir, sumando 12 paneles totales</w:t>
      </w:r>
      <w:r w:rsidR="00C16AAF">
        <w:rPr>
          <w:rFonts w:ascii="Open Sans" w:hAnsi="Open Sans" w:cs="Open Sans"/>
          <w:sz w:val="18"/>
          <w:szCs w:val="18"/>
          <w:lang w:val="es-AR"/>
        </w:rPr>
        <w:t xml:space="preserve"> </w:t>
      </w:r>
      <w:r w:rsidRPr="000F40AD">
        <w:rPr>
          <w:rFonts w:ascii="Open Sans" w:hAnsi="Open Sans" w:cs="Open Sans"/>
          <w:sz w:val="18"/>
          <w:szCs w:val="18"/>
          <w:lang w:val="es-AR"/>
        </w:rPr>
        <w:t>según se indica más arriba.</w:t>
      </w:r>
    </w:p>
    <w:p w:rsidR="009B44A5" w:rsidRPr="000F40AD" w:rsidRDefault="009B44A5" w:rsidP="00223001">
      <w:pPr>
        <w:rPr>
          <w:rFonts w:ascii="Open Sans" w:hAnsi="Open Sans" w:cs="Open Sans"/>
          <w:b/>
          <w:caps/>
          <w:sz w:val="18"/>
          <w:szCs w:val="18"/>
          <w:lang w:val="es-AR" w:eastAsia="es-AR"/>
        </w:rPr>
      </w:pPr>
    </w:p>
    <w:p w:rsidR="00026AFD" w:rsidRDefault="00026AFD"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8F4700">
      <w:pPr>
        <w:autoSpaceDE w:val="0"/>
        <w:autoSpaceDN w:val="0"/>
        <w:adjustRightInd w:val="0"/>
        <w:jc w:val="center"/>
        <w:rPr>
          <w:rFonts w:ascii="Arial" w:hAnsi="Arial" w:cs="Arial"/>
          <w:b/>
          <w:bCs/>
          <w:color w:val="000000"/>
          <w:sz w:val="22"/>
          <w:szCs w:val="22"/>
          <w:lang w:val="es-AR" w:eastAsia="es-AR"/>
        </w:rPr>
      </w:pPr>
      <w:r>
        <w:rPr>
          <w:rFonts w:ascii="Arial" w:hAnsi="Arial" w:cs="Arial"/>
          <w:b/>
          <w:bCs/>
          <w:color w:val="000000"/>
          <w:sz w:val="22"/>
          <w:szCs w:val="22"/>
          <w:lang w:val="es-AR" w:eastAsia="es-AR"/>
        </w:rPr>
        <w:t>ANTENA DE TELECOMUNICACIONES PARA RADIO Y CANAL DE TELEVISIÓN</w:t>
      </w:r>
    </w:p>
    <w:p w:rsidR="005C3D11" w:rsidRDefault="005C3D11" w:rsidP="008F4700">
      <w:pPr>
        <w:autoSpaceDE w:val="0"/>
        <w:autoSpaceDN w:val="0"/>
        <w:adjustRightInd w:val="0"/>
        <w:jc w:val="center"/>
        <w:rPr>
          <w:rFonts w:ascii="Arial" w:hAnsi="Arial" w:cs="Arial"/>
          <w:b/>
          <w:bCs/>
          <w:color w:val="000000"/>
          <w:sz w:val="22"/>
          <w:szCs w:val="22"/>
          <w:lang w:val="es-AR" w:eastAsia="es-AR"/>
        </w:rPr>
      </w:pPr>
      <w:r>
        <w:rPr>
          <w:rFonts w:ascii="Arial" w:hAnsi="Arial" w:cs="Arial"/>
          <w:b/>
          <w:bCs/>
          <w:color w:val="000000"/>
          <w:sz w:val="22"/>
          <w:szCs w:val="22"/>
          <w:lang w:val="es-AR" w:eastAsia="es-AR"/>
        </w:rPr>
        <w:t>UNLP</w:t>
      </w:r>
    </w:p>
    <w:p w:rsidR="005C3D11" w:rsidRDefault="005C3D11" w:rsidP="008F4700">
      <w:pPr>
        <w:autoSpaceDE w:val="0"/>
        <w:autoSpaceDN w:val="0"/>
        <w:adjustRightInd w:val="0"/>
        <w:jc w:val="center"/>
        <w:rPr>
          <w:rFonts w:ascii="Arial" w:hAnsi="Arial" w:cs="Arial"/>
          <w:b/>
          <w:bCs/>
          <w:color w:val="000000"/>
          <w:sz w:val="22"/>
          <w:szCs w:val="22"/>
          <w:lang w:val="es-AR" w:eastAsia="es-AR"/>
        </w:rPr>
      </w:pPr>
      <w:r>
        <w:rPr>
          <w:rFonts w:ascii="Arial" w:hAnsi="Arial" w:cs="Arial"/>
          <w:b/>
          <w:bCs/>
          <w:color w:val="000000"/>
          <w:sz w:val="22"/>
          <w:szCs w:val="22"/>
          <w:lang w:val="es-AR" w:eastAsia="es-AR"/>
        </w:rPr>
        <w:t>UBICACIÓN: Grupo Bosque Berisso / Predio “6 de Agosto”</w:t>
      </w:r>
    </w:p>
    <w:p w:rsidR="005C3D11" w:rsidRDefault="005C3D11" w:rsidP="008F4700">
      <w:pPr>
        <w:autoSpaceDE w:val="0"/>
        <w:autoSpaceDN w:val="0"/>
        <w:adjustRightInd w:val="0"/>
        <w:jc w:val="center"/>
        <w:rPr>
          <w:rFonts w:ascii="Arial" w:hAnsi="Arial" w:cs="Arial"/>
          <w:b/>
          <w:bCs/>
          <w:color w:val="000000"/>
          <w:sz w:val="22"/>
          <w:szCs w:val="22"/>
          <w:lang w:val="es-AR" w:eastAsia="es-AR"/>
        </w:rPr>
      </w:pPr>
      <w:r>
        <w:rPr>
          <w:rFonts w:ascii="Arial" w:hAnsi="Arial" w:cs="Arial"/>
          <w:b/>
          <w:bCs/>
          <w:color w:val="000000"/>
          <w:sz w:val="22"/>
          <w:szCs w:val="22"/>
          <w:lang w:val="es-AR" w:eastAsia="es-AR"/>
        </w:rPr>
        <w:t>Avenida 60 y 130, Partido de Berisso</w:t>
      </w:r>
    </w:p>
    <w:p w:rsidR="005C3D11" w:rsidRDefault="005C3D11" w:rsidP="008F4700">
      <w:pPr>
        <w:autoSpaceDE w:val="0"/>
        <w:autoSpaceDN w:val="0"/>
        <w:adjustRightInd w:val="0"/>
        <w:jc w:val="center"/>
        <w:rPr>
          <w:rFonts w:ascii="Arial" w:hAnsi="Arial" w:cs="Arial"/>
          <w:b/>
          <w:bCs/>
          <w:color w:val="000000"/>
          <w:sz w:val="22"/>
          <w:szCs w:val="22"/>
          <w:lang w:val="es-AR" w:eastAsia="es-AR"/>
        </w:rPr>
      </w:pPr>
      <w:r>
        <w:rPr>
          <w:rFonts w:ascii="Arial" w:hAnsi="Arial" w:cs="Arial"/>
          <w:b/>
          <w:bCs/>
          <w:color w:val="000000"/>
          <w:sz w:val="22"/>
          <w:szCs w:val="22"/>
          <w:lang w:val="es-AR" w:eastAsia="es-AR"/>
        </w:rPr>
        <w:t>DOCUMENTOS ANEXOS</w:t>
      </w:r>
    </w:p>
    <w:p w:rsidR="005C3D11" w:rsidRDefault="005C3D11" w:rsidP="008F4700">
      <w:pPr>
        <w:autoSpaceDE w:val="0"/>
        <w:autoSpaceDN w:val="0"/>
        <w:adjustRightInd w:val="0"/>
        <w:jc w:val="center"/>
        <w:rPr>
          <w:rFonts w:ascii="Arial" w:hAnsi="Arial" w:cs="Arial"/>
          <w:color w:val="000000"/>
          <w:sz w:val="22"/>
          <w:szCs w:val="22"/>
          <w:lang w:val="es-AR" w:eastAsia="es-AR"/>
        </w:rPr>
      </w:pPr>
      <w:r>
        <w:rPr>
          <w:rFonts w:ascii="Arial" w:hAnsi="Arial" w:cs="Arial"/>
          <w:color w:val="000000"/>
          <w:sz w:val="22"/>
          <w:szCs w:val="22"/>
          <w:lang w:val="es-AR" w:eastAsia="es-AR"/>
        </w:rPr>
        <w:t>A continuación se anexan documentos citados más arriba</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ESTUDIO Nº</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7052</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OBRA:</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Edificio y Galpones</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UBICACIÓN: Avenida del Petróleo y calle 130</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Berisso</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SOLICITANTE:</w:t>
      </w:r>
    </w:p>
    <w:p w:rsidR="005C3D11" w:rsidRPr="008F4700" w:rsidRDefault="005C3D11" w:rsidP="008F4700">
      <w:pPr>
        <w:autoSpaceDE w:val="0"/>
        <w:autoSpaceDN w:val="0"/>
        <w:adjustRightInd w:val="0"/>
        <w:jc w:val="center"/>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BOROK CONSTRUCCIONES SRL</w:t>
      </w:r>
    </w:p>
    <w:p w:rsidR="005C3D11" w:rsidRDefault="005C3D11" w:rsidP="008F4700">
      <w:pPr>
        <w:autoSpaceDE w:val="0"/>
        <w:autoSpaceDN w:val="0"/>
        <w:adjustRightInd w:val="0"/>
        <w:jc w:val="center"/>
        <w:rPr>
          <w:rFonts w:ascii="Calibri-Bold" w:hAnsi="Calibri-Bold" w:cs="Calibri-Bold"/>
          <w:b/>
          <w:bCs/>
          <w:color w:val="000000"/>
          <w:sz w:val="28"/>
          <w:szCs w:val="28"/>
          <w:lang w:val="es-AR" w:eastAsia="es-AR"/>
        </w:rPr>
      </w:pPr>
      <w:r w:rsidRPr="008F4700">
        <w:rPr>
          <w:rFonts w:ascii="Calibri-Bold" w:hAnsi="Calibri-Bold" w:cs="Calibri-Bold"/>
          <w:b/>
          <w:bCs/>
          <w:color w:val="000000"/>
          <w:sz w:val="20"/>
          <w:szCs w:val="20"/>
          <w:lang w:val="es-AR" w:eastAsia="es-AR"/>
        </w:rPr>
        <w:t>DATOS DEL ESTUDIO</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 ESTUDIO Nº 7052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2. FECHA: </w:t>
      </w:r>
      <w:r>
        <w:rPr>
          <w:rFonts w:ascii="Calibri" w:hAnsi="Calibri" w:cs="Calibri"/>
          <w:color w:val="000000"/>
          <w:lang w:val="es-AR" w:eastAsia="es-AR"/>
        </w:rPr>
        <w:t>Abril de 2016.</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3. OBJETO: </w:t>
      </w:r>
      <w:r>
        <w:rPr>
          <w:rFonts w:ascii="Calibri" w:hAnsi="Calibri" w:cs="Calibri"/>
          <w:color w:val="000000"/>
          <w:lang w:val="es-AR" w:eastAsia="es-AR"/>
        </w:rPr>
        <w:t>Tiene por objeto verificar la estratigrafía desde el punto de vista de sus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características físicas y mecánicas, en el terreno indicado por el comitente,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elevar recomendaciones para el cálculo de las fundaciones de la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estructura proyectada, para la correcta ejecución de los trabajos en suelos,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y en caso de ser necesario, las precauciones constructivas a tener en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cuenta.</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4. OBRA: </w:t>
      </w:r>
      <w:r>
        <w:rPr>
          <w:rFonts w:ascii="Calibri" w:hAnsi="Calibri" w:cs="Calibri"/>
          <w:color w:val="000000"/>
          <w:lang w:val="es-AR" w:eastAsia="es-AR"/>
        </w:rPr>
        <w:t>Edificio de planta baja y 3 pisos y Galpones</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5. UBICACIÓN: </w:t>
      </w:r>
      <w:r>
        <w:rPr>
          <w:rFonts w:ascii="Calibri" w:hAnsi="Calibri" w:cs="Calibri"/>
          <w:color w:val="000000"/>
          <w:lang w:val="es-AR" w:eastAsia="es-AR"/>
        </w:rPr>
        <w:t>Avenida del Petróleo y calle 130 – Berisso.</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6.- SOLICITANTE: </w:t>
      </w:r>
      <w:r>
        <w:rPr>
          <w:rFonts w:ascii="Calibri" w:hAnsi="Calibri" w:cs="Calibri"/>
          <w:color w:val="000000"/>
          <w:lang w:val="es-AR" w:eastAsia="es-AR"/>
        </w:rPr>
        <w:t>BOROK CONSTRUCCIONES SRL</w:t>
      </w:r>
    </w:p>
    <w:p w:rsidR="005C3D11" w:rsidRDefault="005C3D11" w:rsidP="005C3D11">
      <w:pPr>
        <w:autoSpaceDE w:val="0"/>
        <w:autoSpaceDN w:val="0"/>
        <w:adjustRightInd w:val="0"/>
        <w:rPr>
          <w:rFonts w:ascii="Calibri-Bold" w:hAnsi="Calibri-Bold" w:cs="Calibri-Bold"/>
          <w:b/>
          <w:bCs/>
          <w:color w:val="000000"/>
          <w:sz w:val="28"/>
          <w:szCs w:val="28"/>
          <w:lang w:val="es-AR" w:eastAsia="es-AR"/>
        </w:rPr>
      </w:pPr>
      <w:r>
        <w:rPr>
          <w:rFonts w:ascii="Calibri-Bold" w:hAnsi="Calibri-Bold" w:cs="Calibri-Bold"/>
          <w:b/>
          <w:bCs/>
          <w:color w:val="000000"/>
          <w:sz w:val="28"/>
          <w:szCs w:val="28"/>
          <w:lang w:val="es-AR" w:eastAsia="es-AR"/>
        </w:rPr>
        <w:t>MEMORIA TÉCNICA</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7.- TRABAJOS DE CAMPAÑA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La tarea de campaña consistió en la ejecución de cuatro (4) sondeos de 10,0 m de profundidad.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sondeos se realizaron en un diámetro aproximado de 3”, mediante perforación manual 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rotación con barrenos y trépanos especiales, con inyección de agua o lodo bentonítico, según el</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caso, para lo cual se utilizó una bomba aspirante-impelente, accionada con motor a explosión.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Una vez alcanzada la profundidad de -1,00 m y luego cada metro de avance de la perforación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hasta alcanzar la profundidad prevista, se ejecutó el "Ensayo Normal de Penetración" ó "SPT"</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(Norma ASTM D 1586) con la cuchara Modificada de Terzaghi, la que se hinco en el terreno natural</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mediante un martinete de 63,5 Kg de peso que se dejó caer desde una altura de 0,76 m</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para transmitir una energía aproximada por golpe de 48,3 Kg.m.</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 todos los casos, se aseguró el resguardo de las muestras mediante la utilización de portamuestras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interiores de P.V.C. con su correspondiente cierre hermético, las que en esa forma fueron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remitidas al laboratorio.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 realizó además, la descripción tacto-visual de los sedimentos encontrados, como así también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sus espesores y secuencias. Todas estas determinaciones fueron comprobadas posteriormente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 el laboratorio.</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8.- TRABAJOS DE LABORATORIO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 determinaron las propiedades físicas y mecánicas de las muestras representativas extraídas,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 través de la ejecución de los siguientes ensayos:</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a. </w:t>
      </w:r>
      <w:r>
        <w:rPr>
          <w:rFonts w:ascii="Calibri" w:hAnsi="Calibri" w:cs="Calibri"/>
          <w:color w:val="000000"/>
          <w:lang w:val="es-AR" w:eastAsia="es-AR"/>
        </w:rPr>
        <w:t>Sobre la totalidad de las muestras: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a.1. contenido natural de agua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a.2. límite líquido y límite plástico. Por diferencia se obtiene el índice de plasticidad.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a.3. fracción limo más arcilla: por lavado sobre el tamiz número 200 (74 micrones).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 función de los valores obtenidos en a.2 y en a.3 las muestras se clasificaron por el Sistema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Unificado de Casagrande.</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b. </w:t>
      </w:r>
      <w:r>
        <w:rPr>
          <w:rFonts w:ascii="Calibri" w:hAnsi="Calibri" w:cs="Calibri"/>
          <w:color w:val="000000"/>
          <w:lang w:val="es-AR" w:eastAsia="es-AR"/>
        </w:rPr>
        <w:t>Sobre algunas muestras de suelos cohesivos, que a único juicio del Ingeniero especialista en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suelos se presenten sin signos evidentes de alteración, se realizaron ensayos triaxiales, no consolidados,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no drenados “Q” escalonados, para la obtención de los parámetros de corte (</w:t>
      </w:r>
      <w:r>
        <w:rPr>
          <w:rFonts w:ascii="GreekS" w:eastAsia="GreekS" w:hAnsi="Arial" w:cs="GreekS" w:hint="eastAsia"/>
          <w:color w:val="000000"/>
          <w:lang w:val="es-AR" w:eastAsia="es-AR"/>
        </w:rPr>
        <w:t>∅</w:t>
      </w:r>
      <w:r>
        <w:rPr>
          <w:rFonts w:ascii="Calibri" w:hAnsi="Calibri" w:cs="Calibri"/>
          <w:color w:val="000000"/>
          <w:sz w:val="16"/>
          <w:szCs w:val="16"/>
          <w:lang w:val="es-AR" w:eastAsia="es-AR"/>
        </w:rPr>
        <w:t xml:space="preserve">u </w:t>
      </w:r>
      <w:r>
        <w:rPr>
          <w:rFonts w:ascii="Calibri" w:hAnsi="Calibri" w:cs="Calibri"/>
          <w:color w:val="000000"/>
          <w:lang w:val="es-AR" w:eastAsia="es-AR"/>
        </w:rPr>
        <w:t>y c</w:t>
      </w:r>
      <w:r>
        <w:rPr>
          <w:rFonts w:ascii="Calibri" w:hAnsi="Calibri" w:cs="Calibri"/>
          <w:color w:val="000000"/>
          <w:sz w:val="16"/>
          <w:szCs w:val="16"/>
          <w:lang w:val="es-AR" w:eastAsia="es-AR"/>
        </w:rPr>
        <w:t>u</w:t>
      </w:r>
      <w:r>
        <w:rPr>
          <w:rFonts w:ascii="Calibri" w:hAnsi="Calibri" w:cs="Calibri"/>
          <w:color w:val="000000"/>
          <w:lang w:val="es-AR" w:eastAsia="es-AR"/>
        </w:rPr>
        <w:t>)</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 ellas se determinará además la densidad húmeda y reducida a seco. En los casos en que no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 pudieron ejecutar ensayos triaxiales los parámetros de corte se obtienen a partir de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relaciones indirectas, tomando como base las propiedades índices del suelo y los resultados del</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ensayo del SPT.</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9.- NIVEL DE AGUA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 detectó la presencia del nivel freático entre los -1,70 m y los -2,00 m de profundidad, en la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época de ejecución del presente estudio. No obstante, debemos decir que el nivel del mismo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depende de factores estacionales o de instalaciones de bombas en terrenos vecinos, que pueden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afectar la variación de su nivel. Es por ello que recomendamos instalar un piezómetro en el</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terreno, en el caso que el cliente desee verificar su fluctuación.</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10.- NORMAS DE ENSAYO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ensayos de campaña y/o de laboratorio, se ejecutaron en un todo de acuerdo con las normas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IRAM y/o ASTM.</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11.- ESTRATIGRAFÍA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Analizando los resultados de los ensayos que determinan las propiedades índices de los sedimentos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extraídos, la humedad natural y la compacidad relativa de los mantos investigados determinada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 través de los ensayos de campaña, podemos resumir a continuación la estratigrafía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detectada, que además puede observarse con detalle en los gráficos de sondeos que se adjuntan.</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Sondeo Nº 1</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Observamos a partir del terreno natural y hasta los -1,80 m, un relleno de suelos seleccionados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limosos del tipo ML, “compactos” con presencia de calcàreos.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A continuación y hasta los -3,50 m, encontramos suelos arcillosos de elevada plasticidad,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CH, “muy blandos”.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Posteriormente y hasta los -9,00 m, detectamos suelos limosos con calcáreos, del tipo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ML, “duros” con un estrato “muy compacto” entre los -7,00 m y los -8,00 m de profundidad.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Finalmente y hasta el límite investigado, observamos suelos limos arcillosos del tipo MH,</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“muy compactos”.</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Sondeo Nº 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Detectamos a partir del terreno natural y hasta los -1,50 m, un relleno de relleno de suelos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seleccionados limosos del tipo ML, “muy compactos” con presencia de calcàreos.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Posteriormente y hasta los -3,50 m, observamos suelos arcillosos de elevada plasticidad,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CH, “muy blandos”.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A continuación y hasta el límite investigado, encontramos suelos limosos y limos arcillosos,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ML, con presencia de calcáreos en algunos estratos, “duros” hasta los -8,00</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 y luego “muy compactos”.</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Sondeo Nº 3</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Encontramos a partir del terreno natural y hasta los -2,00 m, suelos seleccionados limosos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y limo arcillosos, del tipo ML, con presencia de nódulos en algunos estratos, “muy</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compactos” a “compactos”.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Posteriormente y hasta los -3,75 m, detectamos suelos arcillosos de elevada plasticidad,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CH, “muy blandos”.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A continuación y hasta los -8,60 m, observamos suelos limosos con calcàreos, del tipo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ML, “duros”.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Finalmente y hasta el límite investigado, encontramos suelos limos arcillosos del tipo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MH, “compactos”.</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Sondeo Nº 4</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Se observan a partir del terreno natural y hasta los -1,90 m, suelos seleccionados limosos,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ML, “muy compactos” con nódulos compactos.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A continuación y hasta los -3,70 m, detectamos suelos arcillosos de elevada plasticidad,</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CH, “blandos”.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 Posteriormente y hasta el límite investigado, encontramos suelos limosos y limos arcillosos,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del tipo ML, con nódulos compactos y calcáreos en algunos estratos, “duros” hasta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-9,00 m y luego “muy compactos”.</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 ANÁLISIS DE LOS RESULTADOS Y CONCLUSIONES</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12.1.- Fundación de galpones (Área de influencia de los sondeos Nº 1 y Nº 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12.1.1.- Fundación directa mediante zapatas corridas: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Teniendo en cuenta las características de resistencia y de deformación de los distintos mantos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que conforman la estratigrafía del área estudiada, como así también la presencia de un relleno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 suelos compactados, consideramos factible que las fundaciones se materialicen a través de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una zapata corrida apoyada a los -0,70 m de profundidad, dimensionada con una tensión admisible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de 0,400 kg/cm</w:t>
      </w:r>
      <w:r>
        <w:rPr>
          <w:rFonts w:ascii="Calibri" w:hAnsi="Calibri" w:cs="Calibri"/>
          <w:color w:val="000000"/>
          <w:sz w:val="16"/>
          <w:szCs w:val="16"/>
          <w:lang w:val="es-AR" w:eastAsia="es-AR"/>
        </w:rPr>
        <w:t xml:space="preserve">2 </w:t>
      </w:r>
      <w:r>
        <w:rPr>
          <w:rFonts w:ascii="Calibri" w:hAnsi="Calibri" w:cs="Calibri"/>
          <w:color w:val="000000"/>
          <w:lang w:val="es-AR" w:eastAsia="es-AR"/>
        </w:rPr>
        <w:t>y un módulo de balasto unitario de 9,00 kg/cm</w:t>
      </w:r>
      <w:r>
        <w:rPr>
          <w:rFonts w:ascii="Calibri" w:hAnsi="Calibri" w:cs="Calibri"/>
          <w:color w:val="000000"/>
          <w:sz w:val="16"/>
          <w:szCs w:val="16"/>
          <w:lang w:val="es-AR" w:eastAsia="es-AR"/>
        </w:rPr>
        <w:t>3</w:t>
      </w:r>
      <w:r>
        <w:rPr>
          <w:rFonts w:ascii="Calibri" w:hAnsi="Calibri" w:cs="Calibri"/>
          <w:color w:val="000000"/>
          <w:lang w:val="es-AR" w:eastAsia="es-AR"/>
        </w:rPr>
        <w:t>.</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12.1.2.- Fundación indirecta mediante cilindros de fundación: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También existe la alternativa de construir cilindros de fundación, pre-perforados y hormigonados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in situ, calculados teniendo en cuenta los siguientes paràmetros: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O apoyados a los -6,00 m, calculados teniendo en cuenta los siguientes paràmetros: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O apoyados a los -7,00 m de profundidad, calculados con los siguientes paràmetros:</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-5,00 m -5,00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135,0 tn/m</w:t>
      </w:r>
      <w:r>
        <w:rPr>
          <w:rFonts w:ascii="Calibri" w:hAnsi="Calibri" w:cs="Calibri"/>
          <w:color w:val="000000"/>
          <w:sz w:val="16"/>
          <w:szCs w:val="16"/>
          <w:lang w:val="es-AR" w:eastAsia="es-AR"/>
        </w:rPr>
        <w:t xml:space="preserve">2 </w:t>
      </w:r>
      <w:r>
        <w:rPr>
          <w:rFonts w:ascii="Calibri" w:hAnsi="Calibri" w:cs="Calibri"/>
          <w:color w:val="000000"/>
          <w:lang w:val="es-AR" w:eastAsia="es-AR"/>
        </w:rPr>
        <w:t>148,0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-1,50 m 2,00 tn/m</w:t>
      </w:r>
      <w:r>
        <w:rPr>
          <w:rFonts w:ascii="Calibri" w:hAnsi="Calibri" w:cs="Calibri"/>
          <w:color w:val="000000"/>
          <w:sz w:val="16"/>
          <w:szCs w:val="16"/>
          <w:lang w:val="es-AR" w:eastAsia="es-AR"/>
        </w:rPr>
        <w:t xml:space="preserve">2 </w:t>
      </w:r>
      <w:r>
        <w:rPr>
          <w:rFonts w:ascii="Calibri" w:hAnsi="Calibri" w:cs="Calibri"/>
          <w:color w:val="000000"/>
          <w:lang w:val="es-AR" w:eastAsia="es-AR"/>
        </w:rPr>
        <w:t>2,00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-1,50 m y -3,50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-3,50 m y -5,00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43,0 tn 94,0 tn</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-6,00 m -6,00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148,0 tn/m</w:t>
      </w:r>
      <w:r>
        <w:rPr>
          <w:rFonts w:ascii="Calibri" w:hAnsi="Calibri" w:cs="Calibri"/>
          <w:color w:val="000000"/>
          <w:sz w:val="16"/>
          <w:szCs w:val="16"/>
          <w:lang w:val="es-AR" w:eastAsia="es-AR"/>
        </w:rPr>
        <w:t xml:space="preserve">2 </w:t>
      </w:r>
      <w:r>
        <w:rPr>
          <w:rFonts w:ascii="Calibri" w:hAnsi="Calibri" w:cs="Calibri"/>
          <w:color w:val="000000"/>
          <w:lang w:val="es-AR" w:eastAsia="es-AR"/>
        </w:rPr>
        <w:t>148,0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-1,50 m 2,00 tn/m</w:t>
      </w:r>
      <w:r>
        <w:rPr>
          <w:rFonts w:ascii="Calibri" w:hAnsi="Calibri" w:cs="Calibri"/>
          <w:color w:val="000000"/>
          <w:sz w:val="16"/>
          <w:szCs w:val="16"/>
          <w:lang w:val="es-AR" w:eastAsia="es-AR"/>
        </w:rPr>
        <w:t xml:space="preserve">2 </w:t>
      </w:r>
      <w:r>
        <w:rPr>
          <w:rFonts w:ascii="Calibri" w:hAnsi="Calibri" w:cs="Calibri"/>
          <w:color w:val="000000"/>
          <w:lang w:val="es-AR" w:eastAsia="es-AR"/>
        </w:rPr>
        <w:t>2,00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-1,50 m y -3,50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-3,50 m y -6,00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53,0 tn 113,0 tn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diámetros de los cilindros de fundación, son meramente orientativos y sirven de referencia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para obtener rápidamente un orden de carga. Los mismos podrán ser modificados por el ingeniero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estructuralista, dentro del entorno de los valores recomendados, en función de las cargas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reales del proyecto.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Teniendo en cuenta que algunas columnas tendrán que soportar cargas accidentales provenientes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por esfuerzos de viento, que generan fuerzas de tracción sobre los cabezales, estimamos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que las mismas podrán ser soportadas por cilindros de fundación dimensionados con los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parámetros que se consignan y donde las tensiones de fuste para cargas accidentales podrán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ser incrementadas un 25 %.</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12.2.- Fundación de edificio (Área de influencia de los sondeos Nº 3 y Nº 4)</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12.2.1.- Fundación indirecta mediante cilindros de fundación: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Teniendo en cuenta las características de resistencia y de deformación de los distintos mantos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que conforman la estratigrafía del área estudiada, consideramos factible que las fundaciones se</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materialicen a través de cilindros de fundación, pre-perforados y hormigonados in situ, calculados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teniendo en cuenta los siguientes valores:</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-7,00 m -7,00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162,0 tn/m</w:t>
      </w:r>
      <w:r>
        <w:rPr>
          <w:rFonts w:ascii="Calibri" w:hAnsi="Calibri" w:cs="Calibri"/>
          <w:color w:val="000000"/>
          <w:sz w:val="16"/>
          <w:szCs w:val="16"/>
          <w:lang w:val="es-AR" w:eastAsia="es-AR"/>
        </w:rPr>
        <w:t xml:space="preserve">2 </w:t>
      </w:r>
      <w:r>
        <w:rPr>
          <w:rFonts w:ascii="Calibri" w:hAnsi="Calibri" w:cs="Calibri"/>
          <w:color w:val="000000"/>
          <w:lang w:val="es-AR" w:eastAsia="es-AR"/>
        </w:rPr>
        <w:t>162,0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-1,50 m 2,00 tn/m</w:t>
      </w:r>
      <w:r>
        <w:rPr>
          <w:rFonts w:ascii="Calibri" w:hAnsi="Calibri" w:cs="Calibri"/>
          <w:color w:val="000000"/>
          <w:sz w:val="16"/>
          <w:szCs w:val="16"/>
          <w:lang w:val="es-AR" w:eastAsia="es-AR"/>
        </w:rPr>
        <w:t xml:space="preserve">2 </w:t>
      </w:r>
      <w:r>
        <w:rPr>
          <w:rFonts w:ascii="Calibri" w:hAnsi="Calibri" w:cs="Calibri"/>
          <w:color w:val="000000"/>
          <w:lang w:val="es-AR" w:eastAsia="es-AR"/>
        </w:rPr>
        <w:t>2,00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-1,50 m y -3,50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-3,50 m y -7,00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64,0 tn 133,0 tn</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-5,00 m -5,00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135,0 tn/m</w:t>
      </w:r>
      <w:r>
        <w:rPr>
          <w:rFonts w:ascii="Calibri" w:hAnsi="Calibri" w:cs="Calibri"/>
          <w:color w:val="000000"/>
          <w:sz w:val="16"/>
          <w:szCs w:val="16"/>
          <w:lang w:val="es-AR" w:eastAsia="es-AR"/>
        </w:rPr>
        <w:t xml:space="preserve">2 </w:t>
      </w:r>
      <w:r>
        <w:rPr>
          <w:rFonts w:ascii="Calibri" w:hAnsi="Calibri" w:cs="Calibri"/>
          <w:color w:val="000000"/>
          <w:lang w:val="es-AR" w:eastAsia="es-AR"/>
        </w:rPr>
        <w:t>135,0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-2,00 m 2,50 tn/m</w:t>
      </w:r>
      <w:r>
        <w:rPr>
          <w:rFonts w:ascii="Calibri" w:hAnsi="Calibri" w:cs="Calibri"/>
          <w:color w:val="000000"/>
          <w:sz w:val="16"/>
          <w:szCs w:val="16"/>
          <w:lang w:val="es-AR" w:eastAsia="es-AR"/>
        </w:rPr>
        <w:t xml:space="preserve">2 </w:t>
      </w:r>
      <w:r>
        <w:rPr>
          <w:rFonts w:ascii="Calibri" w:hAnsi="Calibri" w:cs="Calibri"/>
          <w:color w:val="000000"/>
          <w:lang w:val="es-AR" w:eastAsia="es-AR"/>
        </w:rPr>
        <w:t>2,50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-2,00 m y -4,00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-4,00 m y -5,00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42,0 tn 93,0 tn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O apoyados a los -6,00 m, calculados teniendo en cuenta los siguientes paràmetros: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O apoyados a los -7,00 m de profundidad, calculados con los siguientes paràmetros: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diámetros de los cilindros de fundación, son meramente orientativos y sirven de referencia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para obtener rápidamente un orden de carga. Los mismos podrán ser modificados por el ingeniero</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estructuralista, dentro del entorno de los valores recomendados, en función de las cargas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reales del proyecto.</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12.3.- Fundación indirecta mediante micropilotes: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También existe la posibilidad de fundar las estructuras mediante micropilotes inyectados, del</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tipo IRS (Inyección Repetitiva y Selectiva) de 0,25 m de diámetro, que pueden soportar una carga</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admisible individual de hasta 60 tn.</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Los mismos podrán ser dimensionados, si se nos envía el plano de estructura donde figuren las</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cantidades de columnas y las cargas de las mismas.</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-6,00 m -6,00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160,0 tn/m</w:t>
      </w:r>
      <w:r>
        <w:rPr>
          <w:rFonts w:ascii="Calibri" w:hAnsi="Calibri" w:cs="Calibri"/>
          <w:color w:val="000000"/>
          <w:sz w:val="16"/>
          <w:szCs w:val="16"/>
          <w:lang w:val="es-AR" w:eastAsia="es-AR"/>
        </w:rPr>
        <w:t xml:space="preserve">2 </w:t>
      </w:r>
      <w:r>
        <w:rPr>
          <w:rFonts w:ascii="Calibri" w:hAnsi="Calibri" w:cs="Calibri"/>
          <w:color w:val="000000"/>
          <w:lang w:val="es-AR" w:eastAsia="es-AR"/>
        </w:rPr>
        <w:t>160,0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-2,00 m 2,50 tn/m</w:t>
      </w:r>
      <w:r>
        <w:rPr>
          <w:rFonts w:ascii="Calibri" w:hAnsi="Calibri" w:cs="Calibri"/>
          <w:color w:val="000000"/>
          <w:sz w:val="16"/>
          <w:szCs w:val="16"/>
          <w:lang w:val="es-AR" w:eastAsia="es-AR"/>
        </w:rPr>
        <w:t xml:space="preserve">2 </w:t>
      </w:r>
      <w:r>
        <w:rPr>
          <w:rFonts w:ascii="Calibri" w:hAnsi="Calibri" w:cs="Calibri"/>
          <w:color w:val="000000"/>
          <w:lang w:val="es-AR" w:eastAsia="es-AR"/>
        </w:rPr>
        <w:t>2,50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-2,00 m y -4,00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-4,00 m y -6,00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55,0 tn 118,0 tn</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Diámetro: </w:t>
      </w:r>
      <w:r>
        <w:rPr>
          <w:rFonts w:ascii="Calibri" w:hAnsi="Calibri" w:cs="Calibri"/>
          <w:color w:val="000000"/>
          <w:lang w:val="es-AR" w:eastAsia="es-AR"/>
        </w:rPr>
        <w:t>0,50 m 0,80 m</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Profundidad de apoyo de la punta: </w:t>
      </w:r>
      <w:r>
        <w:rPr>
          <w:rFonts w:ascii="Calibri" w:hAnsi="Calibri" w:cs="Calibri"/>
          <w:color w:val="000000"/>
          <w:lang w:val="es-AR" w:eastAsia="es-AR"/>
        </w:rPr>
        <w:t>-7,00 m -7,00 m</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Bold" w:hAnsi="Calibri-Bold" w:cs="Calibri-Bold"/>
          <w:b/>
          <w:bCs/>
          <w:color w:val="000000"/>
          <w:lang w:val="es-AR" w:eastAsia="es-AR"/>
        </w:rPr>
        <w:t xml:space="preserve">Tensión Admisible de Punta: </w:t>
      </w:r>
      <w:r>
        <w:rPr>
          <w:rFonts w:ascii="Calibri" w:hAnsi="Calibri" w:cs="Calibri"/>
          <w:color w:val="000000"/>
          <w:lang w:val="es-AR" w:eastAsia="es-AR"/>
        </w:rPr>
        <w:t>174,0 tn/m</w:t>
      </w:r>
      <w:r>
        <w:rPr>
          <w:rFonts w:ascii="Calibri" w:hAnsi="Calibri" w:cs="Calibri"/>
          <w:color w:val="000000"/>
          <w:sz w:val="16"/>
          <w:szCs w:val="16"/>
          <w:lang w:val="es-AR" w:eastAsia="es-AR"/>
        </w:rPr>
        <w:t xml:space="preserve">2 </w:t>
      </w:r>
      <w:r>
        <w:rPr>
          <w:rFonts w:ascii="Calibri" w:hAnsi="Calibri" w:cs="Calibri"/>
          <w:color w:val="000000"/>
          <w:lang w:val="es-AR" w:eastAsia="es-AR"/>
        </w:rPr>
        <w:t>174,0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Bold" w:hAnsi="Calibri-Bold" w:cs="Calibri-Bold"/>
          <w:b/>
          <w:bCs/>
          <w:color w:val="000000"/>
          <w:lang w:val="es-AR" w:eastAsia="es-AR"/>
        </w:rPr>
      </w:pPr>
      <w:r>
        <w:rPr>
          <w:rFonts w:ascii="Calibri-Bold" w:hAnsi="Calibri-Bold" w:cs="Calibri-Bold"/>
          <w:b/>
          <w:bCs/>
          <w:color w:val="000000"/>
          <w:lang w:val="es-AR" w:eastAsia="es-AR"/>
        </w:rPr>
        <w:t>Tensiones Admisibles de Fuste:</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T.N. y -2,00 m 2,50 tn/m</w:t>
      </w:r>
      <w:r>
        <w:rPr>
          <w:rFonts w:ascii="Calibri" w:hAnsi="Calibri" w:cs="Calibri"/>
          <w:color w:val="000000"/>
          <w:sz w:val="16"/>
          <w:szCs w:val="16"/>
          <w:lang w:val="es-AR" w:eastAsia="es-AR"/>
        </w:rPr>
        <w:t xml:space="preserve">2 </w:t>
      </w:r>
      <w:r>
        <w:rPr>
          <w:rFonts w:ascii="Calibri" w:hAnsi="Calibri" w:cs="Calibri"/>
          <w:color w:val="000000"/>
          <w:lang w:val="es-AR" w:eastAsia="es-AR"/>
        </w:rPr>
        <w:t>2,50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 w:hAnsi="Calibri" w:cs="Calibri"/>
          <w:color w:val="000000"/>
          <w:lang w:val="es-AR" w:eastAsia="es-AR"/>
        </w:rPr>
        <w:t>Entre -2,00 m y -4,00 m No considerado No considerado</w:t>
      </w:r>
    </w:p>
    <w:p w:rsidR="005C3D11" w:rsidRDefault="005C3D11" w:rsidP="005C3D11">
      <w:pPr>
        <w:autoSpaceDE w:val="0"/>
        <w:autoSpaceDN w:val="0"/>
        <w:adjustRightInd w:val="0"/>
        <w:rPr>
          <w:rFonts w:ascii="Calibri" w:hAnsi="Calibri" w:cs="Calibri"/>
          <w:color w:val="000000"/>
          <w:sz w:val="16"/>
          <w:szCs w:val="16"/>
          <w:lang w:val="es-AR" w:eastAsia="es-AR"/>
        </w:rPr>
      </w:pPr>
      <w:r>
        <w:rPr>
          <w:rFonts w:ascii="Calibri" w:hAnsi="Calibri" w:cs="Calibri"/>
          <w:color w:val="000000"/>
          <w:lang w:val="es-AR" w:eastAsia="es-AR"/>
        </w:rPr>
        <w:t>Entre -4,00 m y -7,00 m 5,00 tn/m</w:t>
      </w:r>
      <w:r>
        <w:rPr>
          <w:rFonts w:ascii="Calibri" w:hAnsi="Calibri" w:cs="Calibri"/>
          <w:color w:val="000000"/>
          <w:sz w:val="16"/>
          <w:szCs w:val="16"/>
          <w:lang w:val="es-AR" w:eastAsia="es-AR"/>
        </w:rPr>
        <w:t xml:space="preserve">2 </w:t>
      </w:r>
      <w:r>
        <w:rPr>
          <w:rFonts w:ascii="Calibri" w:hAnsi="Calibri" w:cs="Calibri"/>
          <w:color w:val="000000"/>
          <w:lang w:val="es-AR" w:eastAsia="es-AR"/>
        </w:rPr>
        <w:t>5,00 tn/m</w:t>
      </w:r>
      <w:r>
        <w:rPr>
          <w:rFonts w:ascii="Calibri" w:hAnsi="Calibri" w:cs="Calibri"/>
          <w:color w:val="000000"/>
          <w:sz w:val="16"/>
          <w:szCs w:val="16"/>
          <w:lang w:val="es-AR" w:eastAsia="es-AR"/>
        </w:rPr>
        <w:t>2</w:t>
      </w:r>
    </w:p>
    <w:p w:rsidR="005C3D11" w:rsidRDefault="005C3D11" w:rsidP="005C3D11">
      <w:pPr>
        <w:autoSpaceDE w:val="0"/>
        <w:autoSpaceDN w:val="0"/>
        <w:adjustRightInd w:val="0"/>
        <w:rPr>
          <w:rFonts w:ascii="Calibri" w:hAnsi="Calibri" w:cs="Calibri"/>
          <w:color w:val="000000"/>
          <w:lang w:val="es-AR" w:eastAsia="es-AR"/>
        </w:rPr>
      </w:pPr>
      <w:r>
        <w:rPr>
          <w:rFonts w:ascii="Calibri-Bold" w:hAnsi="Calibri-Bold" w:cs="Calibri-Bold"/>
          <w:b/>
          <w:bCs/>
          <w:color w:val="000000"/>
          <w:lang w:val="es-AR" w:eastAsia="es-AR"/>
        </w:rPr>
        <w:t xml:space="preserve">Carga admisible total individual: </w:t>
      </w:r>
      <w:r>
        <w:rPr>
          <w:rFonts w:ascii="Calibri" w:hAnsi="Calibri" w:cs="Calibri"/>
          <w:color w:val="000000"/>
          <w:lang w:val="es-AR" w:eastAsia="es-AR"/>
        </w:rPr>
        <w:t>65,0 tn 138,0 tn</w:t>
      </w:r>
    </w:p>
    <w:p w:rsidR="005C3D11" w:rsidRDefault="005C3D11" w:rsidP="005C3D11">
      <w:pPr>
        <w:autoSpaceDE w:val="0"/>
        <w:autoSpaceDN w:val="0"/>
        <w:adjustRightInd w:val="0"/>
        <w:rPr>
          <w:rFonts w:ascii="Calibri-Bold" w:hAnsi="Calibri-Bold" w:cs="Calibri-Bold"/>
          <w:b/>
          <w:bCs/>
          <w:color w:val="000000"/>
          <w:sz w:val="12"/>
          <w:szCs w:val="12"/>
          <w:lang w:val="es-AR" w:eastAsia="es-AR"/>
        </w:rPr>
      </w:pPr>
      <w:r>
        <w:rPr>
          <w:rFonts w:ascii="Calibri-Bold" w:hAnsi="Calibri-Bold" w:cs="Calibri-Bold"/>
          <w:b/>
          <w:bCs/>
          <w:color w:val="000000"/>
          <w:sz w:val="12"/>
          <w:szCs w:val="12"/>
          <w:lang w:val="es-AR" w:eastAsia="es-AR"/>
        </w:rPr>
        <w:t>SOLICITANTE</w:t>
      </w:r>
    </w:p>
    <w:p w:rsidR="005C3D11" w:rsidRDefault="005C3D11" w:rsidP="005C3D11">
      <w:pPr>
        <w:autoSpaceDE w:val="0"/>
        <w:autoSpaceDN w:val="0"/>
        <w:adjustRightInd w:val="0"/>
        <w:rPr>
          <w:rFonts w:ascii="Calibri-Bold" w:hAnsi="Calibri-Bold" w:cs="Calibri-Bold"/>
          <w:b/>
          <w:bCs/>
          <w:color w:val="000000"/>
          <w:sz w:val="12"/>
          <w:szCs w:val="12"/>
          <w:lang w:val="es-AR" w:eastAsia="es-AR"/>
        </w:rPr>
      </w:pPr>
      <w:r>
        <w:rPr>
          <w:rFonts w:ascii="Calibri-Bold" w:hAnsi="Calibri-Bold" w:cs="Calibri-Bold"/>
          <w:b/>
          <w:bCs/>
          <w:color w:val="000000"/>
          <w:sz w:val="12"/>
          <w:szCs w:val="12"/>
          <w:lang w:val="es-AR" w:eastAsia="es-AR"/>
        </w:rPr>
        <w:t>OBRA</w:t>
      </w:r>
    </w:p>
    <w:p w:rsidR="005C3D11" w:rsidRDefault="005C3D11" w:rsidP="005C3D11">
      <w:pPr>
        <w:autoSpaceDE w:val="0"/>
        <w:autoSpaceDN w:val="0"/>
        <w:adjustRightInd w:val="0"/>
        <w:rPr>
          <w:rFonts w:ascii="Calibri-Bold" w:hAnsi="Calibri-Bold" w:cs="Calibri-Bold"/>
          <w:b/>
          <w:bCs/>
          <w:color w:val="000000"/>
          <w:sz w:val="12"/>
          <w:szCs w:val="12"/>
          <w:lang w:val="es-AR" w:eastAsia="es-AR"/>
        </w:rPr>
      </w:pPr>
      <w:r>
        <w:rPr>
          <w:rFonts w:ascii="Calibri-Bold" w:hAnsi="Calibri-Bold" w:cs="Calibri-Bold"/>
          <w:b/>
          <w:bCs/>
          <w:color w:val="000000"/>
          <w:sz w:val="12"/>
          <w:szCs w:val="12"/>
          <w:lang w:val="es-AR" w:eastAsia="es-AR"/>
        </w:rPr>
        <w:t>ESTUDIO Nº FECHA ESCALA PROYECTÓ</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Edificio y Galpones</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 xml:space="preserve">Abril de 2016 </w:t>
      </w:r>
      <w:r>
        <w:rPr>
          <w:rFonts w:ascii="Calibri" w:hAnsi="Calibri" w:cs="Calibri"/>
          <w:color w:val="000000"/>
          <w:sz w:val="31"/>
          <w:szCs w:val="31"/>
          <w:lang w:val="es-AR" w:eastAsia="es-AR"/>
        </w:rPr>
        <w:t xml:space="preserve">- </w:t>
      </w:r>
      <w:r>
        <w:rPr>
          <w:rFonts w:ascii="Calibri" w:hAnsi="Calibri" w:cs="Calibri"/>
          <w:color w:val="000000"/>
          <w:sz w:val="28"/>
          <w:szCs w:val="28"/>
          <w:lang w:val="es-AR" w:eastAsia="es-AR"/>
        </w:rPr>
        <w:t>Oficina Técnica</w:t>
      </w:r>
    </w:p>
    <w:p w:rsidR="005C3D11" w:rsidRDefault="005C3D11" w:rsidP="005C3D11">
      <w:pPr>
        <w:autoSpaceDE w:val="0"/>
        <w:autoSpaceDN w:val="0"/>
        <w:adjustRightInd w:val="0"/>
        <w:rPr>
          <w:rFonts w:ascii="Calibri-Bold" w:hAnsi="Calibri-Bold" w:cs="Calibri-Bold"/>
          <w:b/>
          <w:bCs/>
          <w:color w:val="000000"/>
          <w:sz w:val="12"/>
          <w:szCs w:val="12"/>
          <w:lang w:val="es-AR" w:eastAsia="es-AR"/>
        </w:rPr>
      </w:pPr>
      <w:r>
        <w:rPr>
          <w:rFonts w:ascii="Calibri-Bold" w:hAnsi="Calibri-Bold" w:cs="Calibri-Bold"/>
          <w:b/>
          <w:bCs/>
          <w:color w:val="000000"/>
          <w:sz w:val="12"/>
          <w:szCs w:val="12"/>
          <w:lang w:val="es-AR" w:eastAsia="es-AR"/>
        </w:rPr>
        <w:t>PARTIDO:</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BOROK CONSTRUCCIONES SRL</w:t>
      </w:r>
    </w:p>
    <w:p w:rsidR="005C3D11" w:rsidRDefault="005C3D11" w:rsidP="005C3D11">
      <w:pPr>
        <w:autoSpaceDE w:val="0"/>
        <w:autoSpaceDN w:val="0"/>
        <w:adjustRightInd w:val="0"/>
        <w:rPr>
          <w:rFonts w:ascii="Calibri-Bold" w:hAnsi="Calibri-Bold" w:cs="Calibri-Bold"/>
          <w:b/>
          <w:bCs/>
          <w:color w:val="000000"/>
          <w:sz w:val="12"/>
          <w:szCs w:val="12"/>
          <w:lang w:val="es-AR" w:eastAsia="es-AR"/>
        </w:rPr>
      </w:pPr>
      <w:r>
        <w:rPr>
          <w:rFonts w:ascii="Calibri-Bold" w:hAnsi="Calibri-Bold" w:cs="Calibri-Bold"/>
          <w:b/>
          <w:bCs/>
          <w:color w:val="000000"/>
          <w:sz w:val="12"/>
          <w:szCs w:val="12"/>
          <w:lang w:val="es-AR" w:eastAsia="es-AR"/>
        </w:rPr>
        <w:t>UBICACION:</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Berisso</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7052</w:t>
      </w:r>
    </w:p>
    <w:p w:rsidR="005C3D11" w:rsidRDefault="005C3D11" w:rsidP="005C3D11">
      <w:pPr>
        <w:autoSpaceDE w:val="0"/>
        <w:autoSpaceDN w:val="0"/>
        <w:adjustRightInd w:val="0"/>
        <w:rPr>
          <w:rFonts w:ascii="Calibri" w:hAnsi="Calibri" w:cs="Calibri"/>
          <w:color w:val="000000"/>
          <w:sz w:val="28"/>
          <w:szCs w:val="28"/>
          <w:lang w:val="es-AR" w:eastAsia="es-AR"/>
        </w:rPr>
      </w:pPr>
      <w:r>
        <w:rPr>
          <w:rFonts w:ascii="Calibri" w:hAnsi="Calibri" w:cs="Calibri"/>
          <w:color w:val="000000"/>
          <w:sz w:val="28"/>
          <w:szCs w:val="28"/>
          <w:lang w:val="es-AR" w:eastAsia="es-AR"/>
        </w:rPr>
        <w:t>Avenida del Petróleo y Calle 130</w:t>
      </w:r>
    </w:p>
    <w:p w:rsidR="005C3D11" w:rsidRDefault="005C3D11" w:rsidP="005C3D11">
      <w:pPr>
        <w:autoSpaceDE w:val="0"/>
        <w:autoSpaceDN w:val="0"/>
        <w:adjustRightInd w:val="0"/>
        <w:rPr>
          <w:rFonts w:ascii="Calibri-BoldItalic" w:hAnsi="Calibri-BoldItalic" w:cs="Calibri-BoldItalic"/>
          <w:b/>
          <w:bCs/>
          <w:i/>
          <w:iCs/>
          <w:color w:val="000000"/>
          <w:sz w:val="29"/>
          <w:szCs w:val="29"/>
          <w:lang w:val="es-AR" w:eastAsia="es-AR"/>
        </w:rPr>
      </w:pPr>
      <w:r>
        <w:rPr>
          <w:rFonts w:ascii="Calibri-BoldItalic" w:hAnsi="Calibri-BoldItalic" w:cs="Calibri-BoldItalic"/>
          <w:b/>
          <w:bCs/>
          <w:i/>
          <w:iCs/>
          <w:color w:val="000000"/>
          <w:sz w:val="29"/>
          <w:szCs w:val="29"/>
          <w:lang w:val="es-AR" w:eastAsia="es-AR"/>
        </w:rPr>
        <w:t>Ingeniero Leoni &amp; Asociados S.A.</w:t>
      </w:r>
    </w:p>
    <w:p w:rsidR="005C3D11" w:rsidRDefault="005C3D11" w:rsidP="005C3D11">
      <w:pPr>
        <w:autoSpaceDE w:val="0"/>
        <w:autoSpaceDN w:val="0"/>
        <w:adjustRightInd w:val="0"/>
        <w:rPr>
          <w:rFonts w:ascii="Calibri-BoldItalic" w:hAnsi="Calibri-BoldItalic" w:cs="Calibri-BoldItalic"/>
          <w:b/>
          <w:bCs/>
          <w:i/>
          <w:iCs/>
          <w:color w:val="000000"/>
          <w:sz w:val="17"/>
          <w:szCs w:val="17"/>
          <w:lang w:val="es-AR" w:eastAsia="es-AR"/>
        </w:rPr>
      </w:pPr>
      <w:r>
        <w:rPr>
          <w:rFonts w:ascii="Calibri-BoldItalic" w:hAnsi="Calibri-BoldItalic" w:cs="Calibri-BoldItalic"/>
          <w:b/>
          <w:bCs/>
          <w:i/>
          <w:iCs/>
          <w:color w:val="000000"/>
          <w:sz w:val="17"/>
          <w:szCs w:val="17"/>
          <w:lang w:val="es-AR" w:eastAsia="es-AR"/>
        </w:rPr>
        <w:t>SERVICIOS GEOTECNICOS</w:t>
      </w:r>
    </w:p>
    <w:p w:rsidR="005C3D11" w:rsidRDefault="005C3D11" w:rsidP="005C3D11">
      <w:pPr>
        <w:autoSpaceDE w:val="0"/>
        <w:autoSpaceDN w:val="0"/>
        <w:adjustRightInd w:val="0"/>
        <w:rPr>
          <w:rFonts w:ascii="Calibri-Bold" w:hAnsi="Calibri-Bold" w:cs="Calibri-Bold"/>
          <w:b/>
          <w:bCs/>
          <w:color w:val="000000"/>
          <w:sz w:val="15"/>
          <w:szCs w:val="15"/>
          <w:lang w:val="es-AR" w:eastAsia="es-AR"/>
        </w:rPr>
      </w:pPr>
      <w:r>
        <w:rPr>
          <w:rFonts w:ascii="Calibri-Bold" w:hAnsi="Calibri-Bold" w:cs="Calibri-Bold"/>
          <w:b/>
          <w:bCs/>
          <w:color w:val="000000"/>
          <w:sz w:val="15"/>
          <w:szCs w:val="15"/>
          <w:lang w:val="es-AR" w:eastAsia="es-AR"/>
        </w:rPr>
        <w:t>Estudio 7052</w:t>
      </w:r>
    </w:p>
    <w:p w:rsidR="005C3D11" w:rsidRDefault="005C3D11" w:rsidP="005C3D11">
      <w:pPr>
        <w:autoSpaceDE w:val="0"/>
        <w:autoSpaceDN w:val="0"/>
        <w:adjustRightInd w:val="0"/>
        <w:rPr>
          <w:rFonts w:ascii="Calibri-Bold" w:hAnsi="Calibri-Bold" w:cs="Calibri-Bold"/>
          <w:b/>
          <w:bCs/>
          <w:color w:val="000000"/>
          <w:sz w:val="15"/>
          <w:szCs w:val="15"/>
          <w:lang w:val="es-AR" w:eastAsia="es-AR"/>
        </w:rPr>
      </w:pPr>
      <w:r>
        <w:rPr>
          <w:rFonts w:ascii="Calibri-Bold" w:hAnsi="Calibri-Bold" w:cs="Calibri-Bold"/>
          <w:b/>
          <w:bCs/>
          <w:color w:val="000000"/>
          <w:sz w:val="15"/>
          <w:szCs w:val="15"/>
          <w:lang w:val="es-AR" w:eastAsia="es-AR"/>
        </w:rPr>
        <w:t>Usuario: BOROK</w:t>
      </w:r>
    </w:p>
    <w:p w:rsidR="005C3D11" w:rsidRDefault="005C3D11" w:rsidP="005C3D11">
      <w:pPr>
        <w:autoSpaceDE w:val="0"/>
        <w:autoSpaceDN w:val="0"/>
        <w:adjustRightInd w:val="0"/>
        <w:rPr>
          <w:rFonts w:ascii="Calibri-Bold" w:hAnsi="Calibri-Bold" w:cs="Calibri-Bold"/>
          <w:b/>
          <w:bCs/>
          <w:color w:val="000000"/>
          <w:sz w:val="15"/>
          <w:szCs w:val="15"/>
          <w:lang w:val="es-AR" w:eastAsia="es-AR"/>
        </w:rPr>
      </w:pPr>
      <w:r>
        <w:rPr>
          <w:rFonts w:ascii="Calibri-Bold" w:hAnsi="Calibri-Bold" w:cs="Calibri-Bold"/>
          <w:b/>
          <w:bCs/>
          <w:color w:val="000000"/>
          <w:sz w:val="15"/>
          <w:szCs w:val="15"/>
          <w:lang w:val="es-AR" w:eastAsia="es-AR"/>
        </w:rPr>
        <w:t>Obra: Edificio de planta baja y 3 pisos y 2 Galpones 12/04/2016</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Sondeo 1 Ubicación: Avenida del Petroleo y calle 130 - Berisso Napa: 2,00 m</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Nro Prof. Descripción del Suelo Clasif. Wn, Wl, Wp, Ip, Granulometría E.N.P. Fricc. Cohes. d</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 w:hAnsi="Calibri" w:cs="Calibri"/>
          <w:color w:val="000000"/>
          <w:sz w:val="20"/>
          <w:szCs w:val="20"/>
          <w:lang w:val="es-AR" w:eastAsia="es-AR"/>
        </w:rPr>
        <w:t xml:space="preserve">10 20 30 40 50 60 70 80 90 10 20 30 40 </w:t>
      </w:r>
      <w:r w:rsidRPr="008F4700">
        <w:rPr>
          <w:rFonts w:ascii="Calibri-Bold" w:hAnsi="Calibri-Bold" w:cs="Calibri-Bold"/>
          <w:b/>
          <w:bCs/>
          <w:color w:val="000000"/>
          <w:sz w:val="20"/>
          <w:szCs w:val="20"/>
          <w:lang w:val="es-AR" w:eastAsia="es-AR"/>
        </w:rPr>
        <w:t>[ ° ] [Kg/cm²] [g/cm³]</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Humedad Natural Límite Plástico Límite Líquido Indice Plasticidad E.N.P.</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Pasa tamiz 4 Pasa tamiz 10 Pasa tamiz 40 Pasa tamiz 100 Pasa tamiz 200</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 0,25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2 0,72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3 1,22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4 2,22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5 3,22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6 4,15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7 5,15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8 6,22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9 7,22 ML 18 1,20 1,55</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10 8,08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11 9,22 MH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12 10,22 MH</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grisáceo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 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castaño verdoso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Default="005C3D11" w:rsidP="005C3D11">
      <w:pPr>
        <w:autoSpaceDE w:val="0"/>
        <w:autoSpaceDN w:val="0"/>
        <w:adjustRightInd w:val="0"/>
        <w:rPr>
          <w:rFonts w:ascii="Calibri-BoldItalic" w:hAnsi="Calibri-BoldItalic" w:cs="Calibri-BoldItalic"/>
          <w:b/>
          <w:bCs/>
          <w:i/>
          <w:iCs/>
          <w:color w:val="000000"/>
          <w:sz w:val="29"/>
          <w:szCs w:val="29"/>
          <w:lang w:val="es-AR" w:eastAsia="es-AR"/>
        </w:rPr>
      </w:pPr>
      <w:r>
        <w:rPr>
          <w:rFonts w:ascii="Calibri-BoldItalic" w:hAnsi="Calibri-BoldItalic" w:cs="Calibri-BoldItalic"/>
          <w:b/>
          <w:bCs/>
          <w:i/>
          <w:iCs/>
          <w:color w:val="000000"/>
          <w:sz w:val="29"/>
          <w:szCs w:val="29"/>
          <w:lang w:val="es-AR" w:eastAsia="es-AR"/>
        </w:rPr>
        <w:t>Ingeniero Leoni &amp; Asociados S.A.</w:t>
      </w:r>
    </w:p>
    <w:p w:rsidR="005C3D11" w:rsidRPr="008F4700" w:rsidRDefault="005C3D11" w:rsidP="005C3D11">
      <w:pPr>
        <w:autoSpaceDE w:val="0"/>
        <w:autoSpaceDN w:val="0"/>
        <w:adjustRightInd w:val="0"/>
        <w:rPr>
          <w:rFonts w:ascii="Calibri-BoldItalic" w:hAnsi="Calibri-BoldItalic" w:cs="Calibri-BoldItalic"/>
          <w:b/>
          <w:bCs/>
          <w:i/>
          <w:iCs/>
          <w:color w:val="000000"/>
          <w:sz w:val="20"/>
          <w:szCs w:val="20"/>
          <w:lang w:val="es-AR" w:eastAsia="es-AR"/>
        </w:rPr>
      </w:pPr>
      <w:r w:rsidRPr="008F4700">
        <w:rPr>
          <w:rFonts w:ascii="Calibri-BoldItalic" w:hAnsi="Calibri-BoldItalic" w:cs="Calibri-BoldItalic"/>
          <w:b/>
          <w:bCs/>
          <w:i/>
          <w:iCs/>
          <w:color w:val="000000"/>
          <w:sz w:val="20"/>
          <w:szCs w:val="20"/>
          <w:lang w:val="es-AR" w:eastAsia="es-AR"/>
        </w:rPr>
        <w:t>SERVICIOS GEOTECNICOS</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Estudio 7052</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Usuario: BOROK</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Obra: Edificio de planta baja y 3 pisos y 2 Galpones 12/04/2016</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Sondeo 2 Ubicación: Avenida del Petroleo y calle 130 - Berisso Napa: 2,00 m</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Nro Prof. Descripción del Suelo Clasif. Wn, Wl, Wp, Ip, Granulometría E.N.P. Fricc. Cohes. d</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 w:hAnsi="Calibri" w:cs="Calibri"/>
          <w:color w:val="000000"/>
          <w:sz w:val="20"/>
          <w:szCs w:val="20"/>
          <w:lang w:val="es-AR" w:eastAsia="es-AR"/>
        </w:rPr>
        <w:t xml:space="preserve">10 20 30 40 50 60 70 80 90 10 20 30 40 </w:t>
      </w:r>
      <w:r w:rsidRPr="008F4700">
        <w:rPr>
          <w:rFonts w:ascii="Calibri-Bold" w:hAnsi="Calibri-Bold" w:cs="Calibri-Bold"/>
          <w:b/>
          <w:bCs/>
          <w:color w:val="000000"/>
          <w:sz w:val="20"/>
          <w:szCs w:val="20"/>
          <w:lang w:val="es-AR" w:eastAsia="es-AR"/>
        </w:rPr>
        <w:t>[ ° ] [Kg/cm²] [g/cm³]</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Humedad Natural Límite Plástico Límite Líquido Indice Plasticidad E.N.P.</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Pasa tamiz 4 Pasa tamiz 10 Pasa tamiz 40 Pasa tamiz 100 Pasa tamiz 200</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 0,25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2 0,72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3 1,22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4 2,22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5 3,22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6 5,08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7 5,08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8 6,08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9 7,08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10 8,22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11 9,22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12 10,22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grisáceo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 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verdoso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BoldItalic" w:hAnsi="Calibri-BoldItalic" w:cs="Calibri-BoldItalic"/>
          <w:b/>
          <w:bCs/>
          <w:i/>
          <w:iCs/>
          <w:color w:val="000000"/>
          <w:sz w:val="20"/>
          <w:szCs w:val="20"/>
          <w:lang w:val="es-AR" w:eastAsia="es-AR"/>
        </w:rPr>
      </w:pPr>
      <w:r w:rsidRPr="008F4700">
        <w:rPr>
          <w:rFonts w:ascii="Calibri-BoldItalic" w:hAnsi="Calibri-BoldItalic" w:cs="Calibri-BoldItalic"/>
          <w:b/>
          <w:bCs/>
          <w:i/>
          <w:iCs/>
          <w:color w:val="000000"/>
          <w:sz w:val="20"/>
          <w:szCs w:val="20"/>
          <w:lang w:val="es-AR" w:eastAsia="es-AR"/>
        </w:rPr>
        <w:t>Ingeniero Leoni &amp; Asociados S.A.</w:t>
      </w:r>
    </w:p>
    <w:p w:rsidR="005C3D11" w:rsidRPr="008F4700" w:rsidRDefault="005C3D11" w:rsidP="005C3D11">
      <w:pPr>
        <w:autoSpaceDE w:val="0"/>
        <w:autoSpaceDN w:val="0"/>
        <w:adjustRightInd w:val="0"/>
        <w:rPr>
          <w:rFonts w:ascii="Calibri-BoldItalic" w:hAnsi="Calibri-BoldItalic" w:cs="Calibri-BoldItalic"/>
          <w:b/>
          <w:bCs/>
          <w:i/>
          <w:iCs/>
          <w:color w:val="000000"/>
          <w:sz w:val="20"/>
          <w:szCs w:val="20"/>
          <w:lang w:val="es-AR" w:eastAsia="es-AR"/>
        </w:rPr>
      </w:pPr>
      <w:r w:rsidRPr="008F4700">
        <w:rPr>
          <w:rFonts w:ascii="Calibri-BoldItalic" w:hAnsi="Calibri-BoldItalic" w:cs="Calibri-BoldItalic"/>
          <w:b/>
          <w:bCs/>
          <w:i/>
          <w:iCs/>
          <w:color w:val="000000"/>
          <w:sz w:val="20"/>
          <w:szCs w:val="20"/>
          <w:lang w:val="es-AR" w:eastAsia="es-AR"/>
        </w:rPr>
        <w:t>SERVICIOS GEOTECNICOS</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Estudio 7052</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Usuario: BOROK</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Obra: Edificio de planta baja y 3 pisos y 2 Galpones 12/04/2016</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Sondeo 3 Ubicación: Avenida del Petroleo y calle 130 - Berisso Napa: 2,00 m</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Nro Prof. Descripción del Suelo Clasif. Wn, Wl, Wp, Ip, Granulometría E.N.P. Fricc. Cohes. d</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 w:hAnsi="Calibri" w:cs="Calibri"/>
          <w:color w:val="000000"/>
          <w:sz w:val="20"/>
          <w:szCs w:val="20"/>
          <w:lang w:val="es-AR" w:eastAsia="es-AR"/>
        </w:rPr>
        <w:t xml:space="preserve">10 20 30 40 50 60 70 80 90 10 20 30 40 </w:t>
      </w:r>
      <w:r w:rsidRPr="008F4700">
        <w:rPr>
          <w:rFonts w:ascii="Calibri-Bold" w:hAnsi="Calibri-Bold" w:cs="Calibri-Bold"/>
          <w:b/>
          <w:bCs/>
          <w:color w:val="000000"/>
          <w:sz w:val="20"/>
          <w:szCs w:val="20"/>
          <w:lang w:val="es-AR" w:eastAsia="es-AR"/>
        </w:rPr>
        <w:t>[ ° ] [Kg/cm²] [g/cm³]</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Humedad Natural Límite Plástico Límite Líquido Indice Plasticidad E.N.P.</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Pasa tamiz 4 Pasa tamiz 10 Pasa tamiz 40 Pasa tamiz 100 Pasa tamiz 200</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 0,25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2 0,72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3 1,22 ML 9 0,50 1,46</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4 2,22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5 3,22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6 4,15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7 5,15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8 6,15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9 7,02</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10 8,15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11 9,22 MH</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12 10,22 MH</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castaño con nódulos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 arcilloso castaño oscuro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gris verdoso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Limosos castaño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NO RECUPERA MUESTRA</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 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castaño claro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BoldItalic" w:hAnsi="Calibri-BoldItalic" w:cs="Calibri-BoldItalic"/>
          <w:b/>
          <w:bCs/>
          <w:i/>
          <w:iCs/>
          <w:color w:val="000000"/>
          <w:sz w:val="20"/>
          <w:szCs w:val="20"/>
          <w:lang w:val="es-AR" w:eastAsia="es-AR"/>
        </w:rPr>
      </w:pPr>
      <w:r w:rsidRPr="008F4700">
        <w:rPr>
          <w:rFonts w:ascii="Calibri-BoldItalic" w:hAnsi="Calibri-BoldItalic" w:cs="Calibri-BoldItalic"/>
          <w:b/>
          <w:bCs/>
          <w:i/>
          <w:iCs/>
          <w:color w:val="000000"/>
          <w:sz w:val="20"/>
          <w:szCs w:val="20"/>
          <w:lang w:val="es-AR" w:eastAsia="es-AR"/>
        </w:rPr>
        <w:t>Ingeniero Leoni &amp; Asociados S.A.</w:t>
      </w:r>
    </w:p>
    <w:p w:rsidR="005C3D11" w:rsidRPr="008F4700" w:rsidRDefault="005C3D11" w:rsidP="005C3D11">
      <w:pPr>
        <w:autoSpaceDE w:val="0"/>
        <w:autoSpaceDN w:val="0"/>
        <w:adjustRightInd w:val="0"/>
        <w:rPr>
          <w:rFonts w:ascii="Calibri-BoldItalic" w:hAnsi="Calibri-BoldItalic" w:cs="Calibri-BoldItalic"/>
          <w:b/>
          <w:bCs/>
          <w:i/>
          <w:iCs/>
          <w:color w:val="000000"/>
          <w:sz w:val="20"/>
          <w:szCs w:val="20"/>
          <w:lang w:val="es-AR" w:eastAsia="es-AR"/>
        </w:rPr>
      </w:pPr>
      <w:r w:rsidRPr="008F4700">
        <w:rPr>
          <w:rFonts w:ascii="Calibri-BoldItalic" w:hAnsi="Calibri-BoldItalic" w:cs="Calibri-BoldItalic"/>
          <w:b/>
          <w:bCs/>
          <w:i/>
          <w:iCs/>
          <w:color w:val="000000"/>
          <w:sz w:val="20"/>
          <w:szCs w:val="20"/>
          <w:lang w:val="es-AR" w:eastAsia="es-AR"/>
        </w:rPr>
        <w:t>SERVICIOS GEOTECNICOS</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Estudio 7052</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Usuario: BOROK</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Obra: Edificio de planta baja y 3 pisos y 2 Galpones 12/04/2016</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Sondeo 4 Ubicación: Avenida del Petroleo y calle 130 - Berisso Napa: 1,70 m</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Bold" w:hAnsi="Calibri-Bold" w:cs="Calibri-Bold"/>
          <w:b/>
          <w:bCs/>
          <w:color w:val="000000"/>
          <w:sz w:val="20"/>
          <w:szCs w:val="20"/>
          <w:lang w:val="es-AR" w:eastAsia="es-AR"/>
        </w:rPr>
        <w:t>Nro Prof. Descripción del Suelo Clasif. Wn, Wl, Wp, Ip, Granulometría E.N.P. Fricc. Cohes. d</w:t>
      </w:r>
    </w:p>
    <w:p w:rsidR="005C3D11" w:rsidRPr="008F4700" w:rsidRDefault="005C3D11" w:rsidP="005C3D11">
      <w:pPr>
        <w:autoSpaceDE w:val="0"/>
        <w:autoSpaceDN w:val="0"/>
        <w:adjustRightInd w:val="0"/>
        <w:rPr>
          <w:rFonts w:ascii="Calibri-Bold" w:hAnsi="Calibri-Bold" w:cs="Calibri-Bold"/>
          <w:b/>
          <w:bCs/>
          <w:color w:val="000000"/>
          <w:sz w:val="20"/>
          <w:szCs w:val="20"/>
          <w:lang w:val="es-AR" w:eastAsia="es-AR"/>
        </w:rPr>
      </w:pPr>
      <w:r w:rsidRPr="008F4700">
        <w:rPr>
          <w:rFonts w:ascii="Calibri" w:hAnsi="Calibri" w:cs="Calibri"/>
          <w:color w:val="000000"/>
          <w:sz w:val="20"/>
          <w:szCs w:val="20"/>
          <w:lang w:val="es-AR" w:eastAsia="es-AR"/>
        </w:rPr>
        <w:t xml:space="preserve">10 20 30 40 50 60 70 80 90 10 20 30 40 </w:t>
      </w:r>
      <w:r w:rsidRPr="008F4700">
        <w:rPr>
          <w:rFonts w:ascii="Calibri-Bold" w:hAnsi="Calibri-Bold" w:cs="Calibri-Bold"/>
          <w:b/>
          <w:bCs/>
          <w:color w:val="000000"/>
          <w:sz w:val="20"/>
          <w:szCs w:val="20"/>
          <w:lang w:val="es-AR" w:eastAsia="es-AR"/>
        </w:rPr>
        <w:t>[ ° ] [Kg/cm²] [g/cm³]</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Humedad Natural Límite Plástico Límite Líquido Indice Plasticidad E.N.P.</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Pasa tamiz 4 Pasa tamiz 10 Pasa tamiz 40 Pasa tamiz 100 Pasa tamiz 200</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 0,25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2 0,72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3 1,22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4 2,22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5 3,22 CH</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6 4,15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7 5,15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8 6,22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9 7,15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10 8,15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11 9,22 ML</w:t>
      </w:r>
    </w:p>
    <w:p w:rsidR="005C3D11" w:rsidRPr="008F4700" w:rsidRDefault="005C3D11" w:rsidP="005C3D11">
      <w:pPr>
        <w:autoSpaceDE w:val="0"/>
        <w:autoSpaceDN w:val="0"/>
        <w:adjustRightInd w:val="0"/>
        <w:rPr>
          <w:rFonts w:ascii="Calibri" w:hAnsi="Calibri" w:cs="Calibri"/>
          <w:color w:val="000000"/>
          <w:sz w:val="20"/>
          <w:szCs w:val="20"/>
          <w:lang w:val="en-US" w:eastAsia="es-AR"/>
        </w:rPr>
      </w:pPr>
      <w:r w:rsidRPr="008F4700">
        <w:rPr>
          <w:rFonts w:ascii="Calibri" w:hAnsi="Calibri" w:cs="Calibri"/>
          <w:color w:val="000000"/>
          <w:sz w:val="20"/>
          <w:szCs w:val="20"/>
          <w:lang w:val="en-US" w:eastAsia="es-AR"/>
        </w:rPr>
        <w:t>12 10,22 ML</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con nódulos compactos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gris verdoso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con nódulos compactos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Limoso castaño con calcáreos</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Limo arcilloso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castaño claro</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8F4700"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p>
    <w:p w:rsidR="005C3D11" w:rsidRPr="00644231" w:rsidRDefault="005C3D11" w:rsidP="005C3D11">
      <w:pPr>
        <w:autoSpaceDE w:val="0"/>
        <w:autoSpaceDN w:val="0"/>
        <w:adjustRightInd w:val="0"/>
        <w:rPr>
          <w:rFonts w:ascii="Calibri" w:hAnsi="Calibri" w:cs="Calibri"/>
          <w:color w:val="000000"/>
          <w:sz w:val="20"/>
          <w:szCs w:val="20"/>
          <w:lang w:val="es-AR" w:eastAsia="es-AR"/>
        </w:rPr>
      </w:pPr>
      <w:r w:rsidRPr="008F4700">
        <w:rPr>
          <w:rFonts w:ascii="Calibri" w:hAnsi="Calibri" w:cs="Calibri"/>
          <w:color w:val="000000"/>
          <w:sz w:val="20"/>
          <w:szCs w:val="20"/>
          <w:lang w:val="es-AR" w:eastAsia="es-AR"/>
        </w:rPr>
        <w:t>&gt;50</w:t>
      </w:r>
      <w:r w:rsidRPr="008F4700">
        <w:rPr>
          <w:rFonts w:ascii="Arial" w:hAnsi="Arial" w:cs="Arial"/>
          <w:b/>
          <w:bCs/>
          <w:color w:val="FFFFFF"/>
          <w:sz w:val="20"/>
          <w:szCs w:val="20"/>
          <w:lang w:val="es-AR" w:eastAsia="es-AR"/>
        </w:rPr>
        <w:t>O</w:t>
      </w:r>
    </w:p>
    <w:p w:rsidR="005C3D11" w:rsidRPr="008F4700" w:rsidRDefault="005C3D11" w:rsidP="005C3D11">
      <w:pPr>
        <w:autoSpaceDE w:val="0"/>
        <w:autoSpaceDN w:val="0"/>
        <w:adjustRightInd w:val="0"/>
        <w:rPr>
          <w:rFonts w:ascii="Arial" w:hAnsi="Arial" w:cs="Arial"/>
          <w:b/>
          <w:bCs/>
          <w:color w:val="FFFFFF"/>
          <w:sz w:val="20"/>
          <w:szCs w:val="20"/>
          <w:lang w:val="es-AR" w:eastAsia="es-AR"/>
        </w:rPr>
      </w:pPr>
      <w:r w:rsidRPr="008F4700">
        <w:rPr>
          <w:rFonts w:ascii="Arial" w:hAnsi="Arial" w:cs="Arial"/>
          <w:b/>
          <w:bCs/>
          <w:color w:val="FFFFFF"/>
          <w:sz w:val="20"/>
          <w:szCs w:val="20"/>
          <w:lang w:val="es-AR" w:eastAsia="es-AR"/>
        </w:rPr>
        <w:t>M</w:t>
      </w:r>
      <w:r w:rsidR="00644231">
        <w:rPr>
          <w:rFonts w:ascii="Arial" w:hAnsi="Arial" w:cs="Arial"/>
          <w:b/>
          <w:bCs/>
          <w:color w:val="FFFFFF"/>
          <w:sz w:val="20"/>
          <w:szCs w:val="20"/>
          <w:lang w:val="es-AR" w:eastAsia="es-AR"/>
        </w:rPr>
        <w:t>ANTENANANANAN</w:t>
      </w:r>
    </w:p>
    <w:p w:rsidR="004F6485" w:rsidRDefault="004F6485" w:rsidP="00644231">
      <w:pPr>
        <w:autoSpaceDE w:val="0"/>
        <w:autoSpaceDN w:val="0"/>
        <w:adjustRightInd w:val="0"/>
        <w:jc w:val="center"/>
        <w:rPr>
          <w:rFonts w:ascii="Arial" w:hAnsi="Arial" w:cs="Arial"/>
          <w:color w:val="000000"/>
          <w:sz w:val="20"/>
          <w:szCs w:val="20"/>
          <w:lang w:val="es-AR" w:eastAsia="es-AR"/>
        </w:rPr>
      </w:pPr>
    </w:p>
    <w:p w:rsidR="004F6485" w:rsidRDefault="004F6485" w:rsidP="00644231">
      <w:pPr>
        <w:autoSpaceDE w:val="0"/>
        <w:autoSpaceDN w:val="0"/>
        <w:adjustRightInd w:val="0"/>
        <w:jc w:val="center"/>
        <w:rPr>
          <w:rFonts w:ascii="Arial" w:hAnsi="Arial" w:cs="Arial"/>
          <w:color w:val="000000"/>
          <w:sz w:val="20"/>
          <w:szCs w:val="20"/>
          <w:lang w:val="es-AR" w:eastAsia="es-AR"/>
        </w:rPr>
      </w:pPr>
    </w:p>
    <w:p w:rsidR="004F6485" w:rsidRDefault="004F6485" w:rsidP="00644231">
      <w:pPr>
        <w:autoSpaceDE w:val="0"/>
        <w:autoSpaceDN w:val="0"/>
        <w:adjustRightInd w:val="0"/>
        <w:jc w:val="center"/>
        <w:rPr>
          <w:rFonts w:ascii="Arial" w:hAnsi="Arial" w:cs="Arial"/>
          <w:color w:val="000000"/>
          <w:sz w:val="20"/>
          <w:szCs w:val="20"/>
          <w:lang w:val="es-AR" w:eastAsia="es-AR"/>
        </w:rPr>
      </w:pPr>
    </w:p>
    <w:p w:rsidR="004F6485" w:rsidRDefault="004F6485" w:rsidP="00644231">
      <w:pPr>
        <w:autoSpaceDE w:val="0"/>
        <w:autoSpaceDN w:val="0"/>
        <w:adjustRightInd w:val="0"/>
        <w:jc w:val="center"/>
        <w:rPr>
          <w:rFonts w:ascii="Arial" w:hAnsi="Arial" w:cs="Arial"/>
          <w:color w:val="000000"/>
          <w:sz w:val="20"/>
          <w:szCs w:val="20"/>
          <w:lang w:val="es-AR" w:eastAsia="es-AR"/>
        </w:rPr>
      </w:pPr>
    </w:p>
    <w:p w:rsidR="004F6485" w:rsidRDefault="004F6485" w:rsidP="00644231">
      <w:pPr>
        <w:autoSpaceDE w:val="0"/>
        <w:autoSpaceDN w:val="0"/>
        <w:adjustRightInd w:val="0"/>
        <w:jc w:val="center"/>
        <w:rPr>
          <w:rFonts w:ascii="Arial" w:hAnsi="Arial" w:cs="Arial"/>
          <w:color w:val="000000"/>
          <w:sz w:val="20"/>
          <w:szCs w:val="20"/>
          <w:lang w:val="es-AR" w:eastAsia="es-AR"/>
        </w:rPr>
      </w:pPr>
    </w:p>
    <w:p w:rsidR="004F6485" w:rsidRDefault="004F6485" w:rsidP="004F6485">
      <w:pPr>
        <w:autoSpaceDE w:val="0"/>
        <w:autoSpaceDN w:val="0"/>
        <w:adjustRightInd w:val="0"/>
        <w:rPr>
          <w:rFonts w:ascii="Arial" w:hAnsi="Arial" w:cs="Arial"/>
          <w:color w:val="000000"/>
          <w:sz w:val="20"/>
          <w:szCs w:val="20"/>
          <w:lang w:val="es-AR" w:eastAsia="es-AR"/>
        </w:rPr>
      </w:pPr>
    </w:p>
    <w:p w:rsidR="004F6485" w:rsidRDefault="004F6485" w:rsidP="004F6485">
      <w:pPr>
        <w:autoSpaceDE w:val="0"/>
        <w:autoSpaceDN w:val="0"/>
        <w:adjustRightInd w:val="0"/>
        <w:rPr>
          <w:rFonts w:ascii="Arial" w:hAnsi="Arial" w:cs="Arial"/>
          <w:color w:val="000000"/>
          <w:sz w:val="20"/>
          <w:szCs w:val="20"/>
          <w:lang w:val="es-AR" w:eastAsia="es-AR"/>
        </w:rPr>
      </w:pPr>
    </w:p>
    <w:p w:rsidR="005C3D11" w:rsidRPr="008F4700" w:rsidRDefault="00644231" w:rsidP="00644231">
      <w:pPr>
        <w:autoSpaceDE w:val="0"/>
        <w:autoSpaceDN w:val="0"/>
        <w:adjustRightInd w:val="0"/>
        <w:jc w:val="center"/>
        <w:rPr>
          <w:rFonts w:ascii="Arial" w:hAnsi="Arial" w:cs="Arial"/>
          <w:color w:val="000000"/>
          <w:sz w:val="20"/>
          <w:szCs w:val="20"/>
          <w:lang w:val="es-AR" w:eastAsia="es-AR"/>
        </w:rPr>
      </w:pPr>
      <w:r w:rsidRPr="008F4700">
        <w:rPr>
          <w:rFonts w:ascii="Arial" w:hAnsi="Arial" w:cs="Arial"/>
          <w:color w:val="000000"/>
          <w:sz w:val="20"/>
          <w:szCs w:val="20"/>
          <w:lang w:val="es-AR" w:eastAsia="es-AR"/>
        </w:rPr>
        <w:t>ANTENA DIRECCIONAL DE BANDA ANCHA SOLDADA.</w:t>
      </w:r>
    </w:p>
    <w:p w:rsidR="005C3D11" w:rsidRPr="008F4700" w:rsidRDefault="00644231" w:rsidP="00644231">
      <w:pPr>
        <w:autoSpaceDE w:val="0"/>
        <w:autoSpaceDN w:val="0"/>
        <w:adjustRightInd w:val="0"/>
        <w:jc w:val="center"/>
        <w:rPr>
          <w:rFonts w:ascii="Arial" w:hAnsi="Arial" w:cs="Arial"/>
          <w:color w:val="000000"/>
          <w:sz w:val="20"/>
          <w:szCs w:val="20"/>
          <w:lang w:val="es-AR" w:eastAsia="es-AR"/>
        </w:rPr>
      </w:pPr>
      <w:r w:rsidRPr="008F4700">
        <w:rPr>
          <w:rFonts w:ascii="Arial" w:hAnsi="Arial" w:cs="Arial"/>
          <w:color w:val="000000"/>
          <w:sz w:val="20"/>
          <w:szCs w:val="20"/>
          <w:lang w:val="es-AR" w:eastAsia="es-AR"/>
        </w:rPr>
        <w:t>YAGI DE 9 ELEMENTOS</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CARACTERÍSTICAS CONSTRUCTIVAS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La antena está construida en aleación de aluminio, y</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soldada con sistema Tig (atmósfera de argón).</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El elemento irradiante es un dipolo plegado de banda</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ancha alimentado con un balún encapsulado en</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resina epoxi.</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Las conexiones son totalmente soldadas, lo que</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garantiza la ausencia de corrosión e intermodulación.</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Incluye grampas de hierro galvanizado y demás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accesorios de montaje.</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Se pueden enfasar dos o más antenas mediante un</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arnés.</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CARACTERÍSTICAS MECÁNICAS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Boom: 31.75 X 2.0 mm. Elemento de sujeción hasta 50.8 mm.</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Parásitos: 12.7 x 1.5 mm. Resistencia al viento 150 km/h.</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Elemento irradiante 19.05 &amp; 12.7 x 1.5 mm. Refuerzo interno 9.52 x 1.5 mm.</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CARACTERÍSTICAS ELÉCTRICAS</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ELEMENTOS 3</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Y3B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5</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Y5B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7</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Y7B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9</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Y9B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11</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Y11B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13</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Y13B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15</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Y15B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Impedancia nominal 50 ohms.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Ancho lóbulo horizontal (-3DB) 68º 58º 47º 43º 35º 34º 32º</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Ancho lóbulo vertical (-3DB) 118º 72º 56º 50º 40º 39º 34º</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Ganancia sobre media onda 7 dB. 9 dB. 10 dB. 11 dB. 12 dB. 13 dB. 15 dB.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Relación frente espalda 19 dB. 18 dB. 17 dB. 15 dB. 13 dB. 16 dB. 18 dB.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R.O.E. &lt;1.2 : 1</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Potencia máxima 250 watts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Protección contra rayos a tierra</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Terminación standard “N” hembra</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DIMENSIONES</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ELEMENTOS 3</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Y3B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5</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Y5B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7</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Y7B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9</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Y9B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11</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Y11B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13</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Y13B</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15</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Y15B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Area expuesta 0.07 m². 0.09 m². 0.12 m². 0.15 m². 0.17 m². 0.19 m². 0.22 m².</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Dimensiones 1.1 x 0.7 m. 1.7 x 0.7 m. 2.3 x 0.7 m. 2.5 x 0.7 m 2.7 x 0.6 m. 2.9 x 0.6 m. 3.2 x 0.9</w:t>
      </w:r>
    </w:p>
    <w:p w:rsidR="005C3D11" w:rsidRPr="008F4700" w:rsidRDefault="005C3D11" w:rsidP="005C3D11">
      <w:pPr>
        <w:autoSpaceDE w:val="0"/>
        <w:autoSpaceDN w:val="0"/>
        <w:adjustRightInd w:val="0"/>
        <w:rPr>
          <w:rFonts w:ascii="Arial" w:hAnsi="Arial" w:cs="Arial"/>
          <w:color w:val="000000"/>
          <w:sz w:val="20"/>
          <w:szCs w:val="20"/>
          <w:lang w:val="en-US" w:eastAsia="es-AR"/>
        </w:rPr>
      </w:pPr>
      <w:r w:rsidRPr="008F4700">
        <w:rPr>
          <w:rFonts w:ascii="Arial" w:hAnsi="Arial" w:cs="Arial"/>
          <w:color w:val="000000"/>
          <w:sz w:val="20"/>
          <w:szCs w:val="20"/>
          <w:lang w:val="en-US" w:eastAsia="es-AR"/>
        </w:rPr>
        <w:t>m.</w:t>
      </w:r>
    </w:p>
    <w:p w:rsidR="005C3D11" w:rsidRPr="008F4700" w:rsidRDefault="005C3D11" w:rsidP="005C3D11">
      <w:pPr>
        <w:autoSpaceDE w:val="0"/>
        <w:autoSpaceDN w:val="0"/>
        <w:adjustRightInd w:val="0"/>
        <w:rPr>
          <w:rFonts w:ascii="Arial" w:hAnsi="Arial" w:cs="Arial"/>
          <w:color w:val="000000"/>
          <w:sz w:val="20"/>
          <w:szCs w:val="20"/>
          <w:lang w:val="en-US" w:eastAsia="es-AR"/>
        </w:rPr>
      </w:pPr>
      <w:r w:rsidRPr="008F4700">
        <w:rPr>
          <w:rFonts w:ascii="Arial" w:hAnsi="Arial" w:cs="Arial"/>
          <w:color w:val="000000"/>
          <w:sz w:val="20"/>
          <w:szCs w:val="20"/>
          <w:lang w:val="en-US" w:eastAsia="es-AR"/>
        </w:rPr>
        <w:t>Peso 2.0 kg. 2.5 kg. 2.9 kg. 3.3 kg. 3.7 kg. 3.8 kg. 4.4 kg.</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Garantía de fabricación, 1 año.</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Industria Argentina</w:t>
      </w:r>
    </w:p>
    <w:p w:rsidR="005C3D11" w:rsidRPr="00486D1F"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ANTENAS DIRECCIONALES PARA VHF – BANDA 200 – 350 MHz</w:t>
      </w:r>
      <w:r w:rsidRPr="008F4700">
        <w:rPr>
          <w:rFonts w:ascii="Arial" w:hAnsi="Arial" w:cs="Arial"/>
          <w:b/>
          <w:bCs/>
          <w:color w:val="FFFFFF"/>
          <w:sz w:val="20"/>
          <w:szCs w:val="20"/>
          <w:lang w:val="es-AR" w:eastAsia="es-AR"/>
        </w:rPr>
        <w:t>F</w:t>
      </w:r>
    </w:p>
    <w:p w:rsidR="005C3D11" w:rsidRPr="008F4700" w:rsidRDefault="005C3D11" w:rsidP="005C3D11">
      <w:pPr>
        <w:autoSpaceDE w:val="0"/>
        <w:autoSpaceDN w:val="0"/>
        <w:adjustRightInd w:val="0"/>
        <w:rPr>
          <w:rFonts w:ascii="Arial" w:hAnsi="Arial" w:cs="Arial"/>
          <w:b/>
          <w:bCs/>
          <w:color w:val="FFFFFF"/>
          <w:sz w:val="20"/>
          <w:szCs w:val="20"/>
          <w:lang w:val="es-AR" w:eastAsia="es-AR"/>
        </w:rPr>
      </w:pPr>
      <w:r w:rsidRPr="008F4700">
        <w:rPr>
          <w:rFonts w:ascii="Arial" w:hAnsi="Arial" w:cs="Arial"/>
          <w:b/>
          <w:bCs/>
          <w:color w:val="FFFFFF"/>
          <w:sz w:val="20"/>
          <w:szCs w:val="20"/>
          <w:lang w:val="es-AR" w:eastAsia="es-AR"/>
        </w:rPr>
        <w:t>M</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Antena omnidireccional de polarización vertical.</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Dipolo en proceso de medición</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CARACTERÍSTICAS CONSTRUCTIVAS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La antena está construida en aleación de aluminio, y</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soldada con sistema Tig (atmósfera de argón). El arnés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de interconexión esta realizado con cable RG 11 y RG</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213 (se utiliza cable de 3/8 para el modelo de 675</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watts).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El dipolo está alimentado con un balún encapsulado en</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resina epoxi, y están enfasados con un arnés por cable.</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Las conexiones son totalmente soldadas, lo que</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garantiza la ausencia de corrosión e intermodulación.</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CARACTERÍSTICAS ELÉCTRICAS CARACTERÍSTICAS MECÁNICAS</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Rango de frecuencia: 88–108 MHz (especificar) Elementos: 12.7 x 1.5 mm.</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Impendancia nominal: 50 ohms. Resistencia al viento: 150 km/h.</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 xml:space="preserve">Ancho del lóbulo vertical (-3dB) </w:t>
      </w:r>
      <w:r w:rsidRPr="008F4700">
        <w:rPr>
          <w:rFonts w:ascii="Arial" w:hAnsi="Arial" w:cs="Arial"/>
          <w:b/>
          <w:bCs/>
          <w:color w:val="000000"/>
          <w:sz w:val="20"/>
          <w:szCs w:val="20"/>
          <w:lang w:val="es-AR" w:eastAsia="es-AR"/>
        </w:rPr>
        <w:t xml:space="preserve">4 dipolos: </w:t>
      </w:r>
      <w:r w:rsidRPr="008F4700">
        <w:rPr>
          <w:rFonts w:ascii="Arial" w:hAnsi="Arial" w:cs="Arial"/>
          <w:color w:val="000000"/>
          <w:sz w:val="20"/>
          <w:szCs w:val="20"/>
          <w:lang w:val="es-AR" w:eastAsia="es-AR"/>
        </w:rPr>
        <w:t>16º</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8 dipolos</w:t>
      </w:r>
      <w:r w:rsidRPr="008F4700">
        <w:rPr>
          <w:rFonts w:ascii="Arial" w:hAnsi="Arial" w:cs="Arial"/>
          <w:color w:val="000000"/>
          <w:sz w:val="20"/>
          <w:szCs w:val="20"/>
          <w:lang w:val="es-AR" w:eastAsia="es-AR"/>
        </w:rPr>
        <w:t>: 8º</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 xml:space="preserve">Peso: </w:t>
      </w:r>
      <w:r w:rsidRPr="008F4700">
        <w:rPr>
          <w:rFonts w:ascii="Arial" w:hAnsi="Arial" w:cs="Arial"/>
          <w:b/>
          <w:bCs/>
          <w:color w:val="000000"/>
          <w:sz w:val="20"/>
          <w:szCs w:val="20"/>
          <w:lang w:val="es-AR" w:eastAsia="es-AR"/>
        </w:rPr>
        <w:t>4 dipolos</w:t>
      </w:r>
      <w:r w:rsidRPr="008F4700">
        <w:rPr>
          <w:rFonts w:ascii="Arial" w:hAnsi="Arial" w:cs="Arial"/>
          <w:color w:val="000000"/>
          <w:sz w:val="20"/>
          <w:szCs w:val="20"/>
          <w:lang w:val="es-AR" w:eastAsia="es-AR"/>
        </w:rPr>
        <w:t>: 12 Kg</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8 dipolos</w:t>
      </w:r>
      <w:r w:rsidRPr="008F4700">
        <w:rPr>
          <w:rFonts w:ascii="Arial" w:hAnsi="Arial" w:cs="Arial"/>
          <w:color w:val="000000"/>
          <w:sz w:val="20"/>
          <w:szCs w:val="20"/>
          <w:lang w:val="es-AR" w:eastAsia="es-AR"/>
        </w:rPr>
        <w:t>: 24 Kg.</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 xml:space="preserve">Ganancia sobre media onda: </w:t>
      </w:r>
      <w:r w:rsidRPr="008F4700">
        <w:rPr>
          <w:rFonts w:ascii="Arial" w:hAnsi="Arial" w:cs="Arial"/>
          <w:b/>
          <w:bCs/>
          <w:color w:val="000000"/>
          <w:sz w:val="20"/>
          <w:szCs w:val="20"/>
          <w:lang w:val="es-AR" w:eastAsia="es-AR"/>
        </w:rPr>
        <w:t>4 dipolos</w:t>
      </w:r>
      <w:r w:rsidRPr="008F4700">
        <w:rPr>
          <w:rFonts w:ascii="Arial" w:hAnsi="Arial" w:cs="Arial"/>
          <w:color w:val="000000"/>
          <w:sz w:val="20"/>
          <w:szCs w:val="20"/>
          <w:lang w:val="es-AR" w:eastAsia="es-AR"/>
        </w:rPr>
        <w:t>: 6 dB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8 dipolos</w:t>
      </w:r>
      <w:r w:rsidRPr="008F4700">
        <w:rPr>
          <w:rFonts w:ascii="Arial" w:hAnsi="Arial" w:cs="Arial"/>
          <w:color w:val="000000"/>
          <w:sz w:val="20"/>
          <w:szCs w:val="20"/>
          <w:lang w:val="es-AR" w:eastAsia="es-AR"/>
        </w:rPr>
        <w:t>: 9 dB</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 xml:space="preserve">Máxima área expuesta: </w:t>
      </w:r>
      <w:r w:rsidRPr="008F4700">
        <w:rPr>
          <w:rFonts w:ascii="Arial" w:hAnsi="Arial" w:cs="Arial"/>
          <w:b/>
          <w:bCs/>
          <w:color w:val="000000"/>
          <w:sz w:val="20"/>
          <w:szCs w:val="20"/>
          <w:lang w:val="es-AR" w:eastAsia="es-AR"/>
        </w:rPr>
        <w:t>4 dipolos</w:t>
      </w:r>
      <w:r w:rsidRPr="008F4700">
        <w:rPr>
          <w:rFonts w:ascii="Arial" w:hAnsi="Arial" w:cs="Arial"/>
          <w:color w:val="000000"/>
          <w:sz w:val="20"/>
          <w:szCs w:val="20"/>
          <w:lang w:val="es-AR" w:eastAsia="es-AR"/>
        </w:rPr>
        <w:t>: 0.20 m².</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8 dipolos</w:t>
      </w:r>
      <w:r w:rsidRPr="008F4700">
        <w:rPr>
          <w:rFonts w:ascii="Arial" w:hAnsi="Arial" w:cs="Arial"/>
          <w:color w:val="000000"/>
          <w:sz w:val="20"/>
          <w:szCs w:val="20"/>
          <w:lang w:val="es-AR" w:eastAsia="es-AR"/>
        </w:rPr>
        <w:t>: 0.39 m².</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Máxima potencia entrada:</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 xml:space="preserve">4 dipolos </w:t>
      </w:r>
      <w:r w:rsidRPr="008F4700">
        <w:rPr>
          <w:rFonts w:ascii="Arial" w:hAnsi="Arial" w:cs="Arial"/>
          <w:color w:val="000000"/>
          <w:sz w:val="20"/>
          <w:szCs w:val="20"/>
          <w:lang w:val="es-AR" w:eastAsia="es-AR"/>
        </w:rPr>
        <w:t>375 - 675 W</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 xml:space="preserve">8 dipolos </w:t>
      </w:r>
      <w:r w:rsidRPr="008F4700">
        <w:rPr>
          <w:rFonts w:ascii="Arial" w:hAnsi="Arial" w:cs="Arial"/>
          <w:color w:val="000000"/>
          <w:sz w:val="20"/>
          <w:szCs w:val="20"/>
          <w:lang w:val="es-AR" w:eastAsia="es-AR"/>
        </w:rPr>
        <w:t>375 - 675 W</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R.O.E. &lt; 1.1 : 1</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Protección contra rayos: dipolo a masa</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Terminación standard:</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“N” hembra</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b/>
          <w:bCs/>
          <w:color w:val="000000"/>
          <w:sz w:val="20"/>
          <w:szCs w:val="20"/>
          <w:lang w:val="es-AR" w:eastAsia="es-AR"/>
        </w:rPr>
        <w:t xml:space="preserve">MODELOS </w:t>
      </w:r>
      <w:r w:rsidRPr="008F4700">
        <w:rPr>
          <w:rFonts w:ascii="Arial" w:hAnsi="Arial" w:cs="Arial"/>
          <w:color w:val="000000"/>
          <w:sz w:val="20"/>
          <w:szCs w:val="20"/>
          <w:lang w:val="es-AR" w:eastAsia="es-AR"/>
        </w:rPr>
        <w:t>375 W 4DP375 y 8DP375</w:t>
      </w:r>
    </w:p>
    <w:p w:rsidR="005C3D11" w:rsidRPr="008F4700" w:rsidRDefault="005C3D11" w:rsidP="005C3D11">
      <w:pPr>
        <w:autoSpaceDE w:val="0"/>
        <w:autoSpaceDN w:val="0"/>
        <w:adjustRightInd w:val="0"/>
        <w:rPr>
          <w:rFonts w:ascii="Arial" w:hAnsi="Arial" w:cs="Arial"/>
          <w:color w:val="000000"/>
          <w:sz w:val="20"/>
          <w:szCs w:val="20"/>
          <w:lang w:val="es-AR" w:eastAsia="es-AR"/>
        </w:rPr>
      </w:pPr>
      <w:r w:rsidRPr="008F4700">
        <w:rPr>
          <w:rFonts w:ascii="Arial" w:hAnsi="Arial" w:cs="Arial"/>
          <w:color w:val="000000"/>
          <w:sz w:val="20"/>
          <w:szCs w:val="20"/>
          <w:lang w:val="es-AR" w:eastAsia="es-AR"/>
        </w:rPr>
        <w:t>675 W 4DP675 y 8DP675</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TIPOS DE MONTAJE</w:t>
      </w:r>
    </w:p>
    <w:p w:rsidR="005C3D11" w:rsidRPr="008F4700" w:rsidRDefault="005C3D11" w:rsidP="005C3D11">
      <w:pPr>
        <w:autoSpaceDE w:val="0"/>
        <w:autoSpaceDN w:val="0"/>
        <w:adjustRightInd w:val="0"/>
        <w:rPr>
          <w:rFonts w:ascii="Arial" w:hAnsi="Arial" w:cs="Arial"/>
          <w:b/>
          <w:bCs/>
          <w:color w:val="000000"/>
          <w:sz w:val="20"/>
          <w:szCs w:val="20"/>
          <w:lang w:val="es-AR" w:eastAsia="es-AR"/>
        </w:rPr>
      </w:pPr>
      <w:r w:rsidRPr="008F4700">
        <w:rPr>
          <w:rFonts w:ascii="Arial" w:hAnsi="Arial" w:cs="Arial"/>
          <w:b/>
          <w:bCs/>
          <w:color w:val="000000"/>
          <w:sz w:val="20"/>
          <w:szCs w:val="20"/>
          <w:lang w:val="es-AR" w:eastAsia="es-AR"/>
        </w:rPr>
        <w:t>Montaje sobre botalón y soportes Montaje directo a torre</w:t>
      </w:r>
    </w:p>
    <w:p w:rsidR="005C3D11" w:rsidRDefault="005C3D11" w:rsidP="005C3D11">
      <w:pPr>
        <w:autoSpaceDE w:val="0"/>
        <w:autoSpaceDN w:val="0"/>
        <w:adjustRightInd w:val="0"/>
        <w:rPr>
          <w:rFonts w:ascii="Arial" w:hAnsi="Arial" w:cs="Arial"/>
          <w:color w:val="000000"/>
          <w:sz w:val="18"/>
          <w:szCs w:val="18"/>
          <w:lang w:val="es-AR" w:eastAsia="es-AR"/>
        </w:rPr>
      </w:pPr>
      <w:r w:rsidRPr="008F4700">
        <w:rPr>
          <w:rFonts w:ascii="Arial" w:hAnsi="Arial" w:cs="Arial"/>
          <w:color w:val="000000"/>
          <w:sz w:val="20"/>
          <w:szCs w:val="20"/>
          <w:lang w:val="es-AR" w:eastAsia="es-AR"/>
        </w:rPr>
        <w:t>Garantía de</w:t>
      </w:r>
      <w:r>
        <w:rPr>
          <w:rFonts w:ascii="Arial" w:hAnsi="Arial" w:cs="Arial"/>
          <w:color w:val="000000"/>
          <w:sz w:val="18"/>
          <w:szCs w:val="18"/>
          <w:lang w:val="es-AR" w:eastAsia="es-AR"/>
        </w:rPr>
        <w:t xml:space="preserv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Pr="008F4700"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4 Y 8 DIPOLOS PLEGADOS – BAJA POTENCIA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Dipolo en proceso de medición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construida en aleación de aluminio, y</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soldada con sistema Tig (atmósfera de argón). El arnés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interconexión esta realizado con cable de 3/8.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dipolo está alimentado con un balún encapsulado en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resina epoxi, y están enfasados con un arnés por cable.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Las conexiones son totalmente soldadas, lo que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garantiza la ausencia de corrosión e intermodulación.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Rango de frecuencia: 88–108 MHz </w:t>
      </w:r>
      <w:r>
        <w:rPr>
          <w:rFonts w:ascii="Arial" w:hAnsi="Arial" w:cs="Arial"/>
          <w:color w:val="000000"/>
          <w:sz w:val="18"/>
          <w:szCs w:val="18"/>
          <w:lang w:val="es-AR" w:eastAsia="es-AR"/>
        </w:rPr>
        <w:t>(</w:t>
      </w:r>
      <w:r>
        <w:rPr>
          <w:rFonts w:ascii="Arial" w:hAnsi="Arial" w:cs="Arial"/>
          <w:color w:val="000000"/>
          <w:sz w:val="16"/>
          <w:szCs w:val="16"/>
          <w:lang w:val="es-AR" w:eastAsia="es-AR"/>
        </w:rPr>
        <w:t>especificar</w:t>
      </w:r>
      <w:r>
        <w:rPr>
          <w:rFonts w:ascii="Arial" w:hAnsi="Arial" w:cs="Arial"/>
          <w:color w:val="000000"/>
          <w:sz w:val="20"/>
          <w:szCs w:val="20"/>
          <w:lang w:val="es-AR" w:eastAsia="es-AR"/>
        </w:rPr>
        <w:t>) Elementos: 12.7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Peso: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12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24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área expuesta: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0.20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0.39 m².</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1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1.1 : 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DIN 7/16 hembra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 xml:space="preserve">MODELOS </w:t>
      </w:r>
      <w:r>
        <w:rPr>
          <w:rFonts w:ascii="Arial" w:hAnsi="Arial" w:cs="Arial"/>
          <w:color w:val="000000"/>
          <w:sz w:val="20"/>
          <w:szCs w:val="20"/>
          <w:lang w:val="es-AR" w:eastAsia="es-AR"/>
        </w:rPr>
        <w:t>4 dipolos 4DP900</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 dipolos 8DP900</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TIPOS DE MONTAJE</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Montaje sobre botalón y soportes Montaje directo a torre</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Pr="008F4700"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4 Y 8 DIPOLOS PLEGADOS – 1 kW</w:t>
      </w:r>
      <w:r>
        <w:rPr>
          <w:rFonts w:ascii="Arial" w:hAnsi="Arial" w:cs="Arial"/>
          <w:b/>
          <w:bCs/>
          <w:color w:val="FFFFFF"/>
          <w:lang w:val="es-AR" w:eastAsia="es-AR"/>
        </w:rPr>
        <w:t>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Dipolo en proceso de medición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construida en aleación de aluminio, y</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soldada con sistema Tig (atmósfera de argón). El arnés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interconexión esta realizado con cable RG 11 y RG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213.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dipolo está alimentado con un balún encapsulado en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resina epoxi, y están enfasados con un arnés por cable.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Las conexiones son totalmente soldadas, lo que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garantiza la ausencia de corrosión e intermodulación.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Estos modelos se fabrican con divisor de potencia</w:t>
      </w:r>
    </w:p>
    <w:p w:rsidR="005C3D11" w:rsidRDefault="005C3D11" w:rsidP="005C3D11">
      <w:pPr>
        <w:autoSpaceDE w:val="0"/>
        <w:autoSpaceDN w:val="0"/>
        <w:adjustRightInd w:val="0"/>
        <w:rPr>
          <w:color w:val="000000"/>
          <w:lang w:val="es-AR" w:eastAsia="es-AR"/>
        </w:rPr>
      </w:pPr>
      <w:r>
        <w:rPr>
          <w:rFonts w:ascii="Arial" w:hAnsi="Arial" w:cs="Arial"/>
          <w:color w:val="000000"/>
          <w:sz w:val="20"/>
          <w:szCs w:val="20"/>
          <w:lang w:val="es-AR" w:eastAsia="es-AR"/>
        </w:rPr>
        <w:t>mecánico entrada EIA 7/8 y salidas N</w:t>
      </w:r>
      <w:r>
        <w:rPr>
          <w:color w:val="000000"/>
          <w:lang w:val="es-AR" w:eastAsia="es-AR"/>
        </w:rPr>
        <w:t>.</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Rango de frecuencia: 88–108 MHz </w:t>
      </w:r>
      <w:r>
        <w:rPr>
          <w:rFonts w:ascii="Arial" w:hAnsi="Arial" w:cs="Arial"/>
          <w:color w:val="000000"/>
          <w:sz w:val="18"/>
          <w:szCs w:val="18"/>
          <w:lang w:val="es-AR" w:eastAsia="es-AR"/>
        </w:rPr>
        <w:t>(</w:t>
      </w:r>
      <w:r>
        <w:rPr>
          <w:rFonts w:ascii="Arial" w:hAnsi="Arial" w:cs="Arial"/>
          <w:color w:val="000000"/>
          <w:sz w:val="16"/>
          <w:szCs w:val="16"/>
          <w:lang w:val="es-AR" w:eastAsia="es-AR"/>
        </w:rPr>
        <w:t>especificar</w:t>
      </w:r>
      <w:r>
        <w:rPr>
          <w:rFonts w:ascii="Arial" w:hAnsi="Arial" w:cs="Arial"/>
          <w:color w:val="000000"/>
          <w:sz w:val="20"/>
          <w:szCs w:val="20"/>
          <w:lang w:val="es-AR" w:eastAsia="es-AR"/>
        </w:rPr>
        <w:t>) Elementos: 12.7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Peso: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12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24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área expuesta: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0.20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0.39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Máxima potencia entrada: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1500 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8 dipolos </w:t>
      </w:r>
      <w:r>
        <w:rPr>
          <w:rFonts w:ascii="Arial" w:hAnsi="Arial" w:cs="Arial"/>
          <w:color w:val="000000"/>
          <w:sz w:val="20"/>
          <w:szCs w:val="20"/>
          <w:lang w:val="es-AR" w:eastAsia="es-AR"/>
        </w:rPr>
        <w:t>1550 y 3000 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1.1 : 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EIA 7/8”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 xml:space="preserve">MODELOS </w:t>
      </w:r>
      <w:r>
        <w:rPr>
          <w:rFonts w:ascii="Arial" w:hAnsi="Arial" w:cs="Arial"/>
          <w:color w:val="000000"/>
          <w:sz w:val="20"/>
          <w:szCs w:val="20"/>
          <w:lang w:val="es-AR" w:eastAsia="es-AR"/>
        </w:rPr>
        <w:t>1550 W 4DP1550 y 8DP1550</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kW 8DP3K</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Divisor de potencia</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TIPOS DE MONTAJE</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Montaje sobre botalón y soportes Montaje directo a torre</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Pr="008F4700"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4 Y 8 DIPOLOS PLEGADOS 1,5 y 3 kW</w:t>
      </w:r>
      <w:r>
        <w:rPr>
          <w:rFonts w:ascii="Arial" w:hAnsi="Arial" w:cs="Arial"/>
          <w:b/>
          <w:bCs/>
          <w:color w:val="FFFFFF"/>
          <w:lang w:val="es-AR" w:eastAsia="es-AR"/>
        </w:rPr>
        <w:t>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en proceso de medición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alimentación por stub, totalmente soldados, esto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evita que se generen falsos contactos por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corrosión. El material utilizado es aleación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esta construido en bronce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 conectores de entrada tipo EIA 7/8” y salidas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 o DIN 7/16 dependiendo de las potencias.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realizar relleno de null y tilt.</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Rango de frecuencia: </w:t>
      </w:r>
      <w:r>
        <w:rPr>
          <w:rFonts w:ascii="Arial" w:hAnsi="Arial" w:cs="Arial"/>
          <w:color w:val="000000"/>
          <w:sz w:val="18"/>
          <w:szCs w:val="18"/>
          <w:lang w:val="es-AR" w:eastAsia="es-AR"/>
        </w:rPr>
        <w:t>88 – 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(especificar) </w:t>
      </w:r>
      <w:r>
        <w:rPr>
          <w:rFonts w:ascii="Arial" w:hAnsi="Arial" w:cs="Arial"/>
          <w:color w:val="000000"/>
          <w:sz w:val="20"/>
          <w:szCs w:val="20"/>
          <w:lang w:val="es-AR" w:eastAsia="es-AR"/>
        </w:rPr>
        <w:t>Boom: 25.4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Impedancia nominal: 50 ohms Elementos: 25.4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&lt;1.1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12,5º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Peso</w:t>
      </w:r>
      <w:r>
        <w:rPr>
          <w:color w:val="000000"/>
          <w:sz w:val="20"/>
          <w:szCs w:val="20"/>
          <w:lang w:val="es-AR" w:eastAsia="es-AR"/>
        </w:rPr>
        <w:t xml:space="preserve">: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22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38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8 dipolos: </w:t>
      </w:r>
      <w:r>
        <w:rPr>
          <w:rFonts w:ascii="Arial" w:hAnsi="Arial" w:cs="Arial"/>
          <w:color w:val="000000"/>
          <w:sz w:val="20"/>
          <w:szCs w:val="20"/>
          <w:lang w:val="es-AR" w:eastAsia="es-AR"/>
        </w:rPr>
        <w:t>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Area expuesta: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0.2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0.3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0.4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1,5 - 3 kW – 5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3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3 y 5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EIA 7/8”</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Protección contra rayos: dipolo a masa </w:t>
      </w:r>
      <w:r>
        <w:rPr>
          <w:rFonts w:ascii="Arial" w:hAnsi="Arial" w:cs="Arial"/>
          <w:b/>
          <w:bCs/>
          <w:color w:val="000000"/>
          <w:sz w:val="20"/>
          <w:szCs w:val="20"/>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MODELOS</w:t>
      </w:r>
      <w:r>
        <w:rPr>
          <w:rFonts w:ascii="Arial" w:hAnsi="Arial" w:cs="Arial"/>
          <w:color w:val="000000"/>
          <w:sz w:val="20"/>
          <w:szCs w:val="20"/>
          <w:lang w:val="es-AR" w:eastAsia="es-AR"/>
        </w:rPr>
        <w:t>: 1,5 kW 4AF1550 Ancho de banda: 3 MHz</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3 kW 4AF3K – 6AF3K - 8AF3K</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5 kW 4AF5K - 8AF5K</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18"/>
          <w:szCs w:val="18"/>
          <w:lang w:val="es-AR" w:eastAsia="es-AR"/>
        </w:rPr>
        <w:t xml:space="preserve">Garantía de fabricación, 1 año. </w:t>
      </w:r>
      <w:r>
        <w:rPr>
          <w:rFonts w:ascii="Arial" w:hAnsi="Arial" w:cs="Arial"/>
          <w:b/>
          <w:bCs/>
          <w:color w:val="000000"/>
          <w:sz w:val="20"/>
          <w:szCs w:val="20"/>
          <w:lang w:val="es-AR" w:eastAsia="es-AR"/>
        </w:rPr>
        <w:t>Conector DIN Conector N</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Pr="008F4700"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1.5 kW A 5 kW – FRECUENCIA FIJ</w:t>
      </w:r>
      <w:r w:rsidR="008F4700">
        <w:rPr>
          <w:rFonts w:ascii="Arial" w:hAnsi="Arial" w:cs="Arial"/>
          <w:b/>
          <w:bCs/>
          <w:color w:val="000000"/>
          <w:sz w:val="22"/>
          <w:szCs w:val="22"/>
          <w:lang w:val="es-AR" w:eastAsia="es-AR"/>
        </w:rPr>
        <w:t>A</w:t>
      </w:r>
      <w:r>
        <w:rPr>
          <w:rFonts w:ascii="Arial" w:hAnsi="Arial" w:cs="Arial"/>
          <w:b/>
          <w:bCs/>
          <w:color w:val="FFFFFF"/>
          <w:lang w:val="es-AR" w:eastAsia="es-AR"/>
        </w:rPr>
        <w:t>F</w:t>
      </w:r>
    </w:p>
    <w:p w:rsidR="005C3D11" w:rsidRPr="008F4700" w:rsidRDefault="005C3D11" w:rsidP="005C3D11">
      <w:pPr>
        <w:autoSpaceDE w:val="0"/>
        <w:autoSpaceDN w:val="0"/>
        <w:adjustRightInd w:val="0"/>
        <w:rPr>
          <w:rFonts w:ascii="Arial" w:hAnsi="Arial" w:cs="Arial"/>
          <w:b/>
          <w:bCs/>
          <w:color w:val="FFFFFF"/>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en proceso de medición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alimentación por stub, totalmente soldados, esto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evita que se generen falsos contactos por corrosión.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El material utilizado es </w:t>
      </w:r>
      <w:r>
        <w:rPr>
          <w:rFonts w:ascii="Arial" w:hAnsi="Arial" w:cs="Arial"/>
          <w:b/>
          <w:bCs/>
          <w:color w:val="000000"/>
          <w:sz w:val="20"/>
          <w:szCs w:val="20"/>
          <w:lang w:val="es-AR" w:eastAsia="es-AR"/>
        </w:rPr>
        <w:t>acero inoxidable</w:t>
      </w:r>
      <w:r>
        <w:rPr>
          <w:rFonts w:ascii="Arial" w:hAnsi="Arial" w:cs="Arial"/>
          <w:color w:val="000000"/>
          <w:sz w:val="20"/>
          <w:szCs w:val="20"/>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de FM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dimensiones con conectores de entrada tipo EIA y</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salidas LC o EIA dependiendo de las potencias.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Rango de frecuencia: </w:t>
      </w:r>
      <w:r>
        <w:rPr>
          <w:rFonts w:ascii="Arial" w:hAnsi="Arial" w:cs="Arial"/>
          <w:color w:val="000000"/>
          <w:sz w:val="18"/>
          <w:szCs w:val="18"/>
          <w:lang w:val="es-AR" w:eastAsia="es-AR"/>
        </w:rPr>
        <w:t>88 – 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(especificar) </w:t>
      </w:r>
      <w:r>
        <w:rPr>
          <w:rFonts w:ascii="Arial" w:hAnsi="Arial" w:cs="Arial"/>
          <w:color w:val="000000"/>
          <w:sz w:val="20"/>
          <w:szCs w:val="20"/>
          <w:lang w:val="es-AR" w:eastAsia="es-AR"/>
        </w:rPr>
        <w:t>Boom: 25.4 x 2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Impedancia nominal: 50 ohms Elementos: 25.4 x 2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&lt;1.1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12,5º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Area expuesta: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0.2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0.3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0.4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8 dipolos: </w:t>
      </w:r>
      <w:r>
        <w:rPr>
          <w:rFonts w:ascii="Arial" w:hAnsi="Arial" w:cs="Arial"/>
          <w:color w:val="000000"/>
          <w:sz w:val="20"/>
          <w:szCs w:val="20"/>
          <w:lang w:val="es-AR" w:eastAsia="es-AR"/>
        </w:rPr>
        <w:t>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EIA 7/8”</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Protección contra rayos: dipolo a masa </w:t>
      </w:r>
      <w:r>
        <w:rPr>
          <w:rFonts w:ascii="Arial" w:hAnsi="Arial" w:cs="Arial"/>
          <w:b/>
          <w:bCs/>
          <w:color w:val="000000"/>
          <w:sz w:val="20"/>
          <w:szCs w:val="20"/>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MODELOS</w:t>
      </w:r>
      <w:r>
        <w:rPr>
          <w:rFonts w:ascii="Arial" w:hAnsi="Arial" w:cs="Arial"/>
          <w:color w:val="000000"/>
          <w:sz w:val="20"/>
          <w:szCs w:val="20"/>
          <w:lang w:val="es-AR" w:eastAsia="es-AR"/>
        </w:rPr>
        <w:t>: 1550 Watts 4AFAC1550 Ancho de banda: 3 MHz</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3000 Watts</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4AFAC3K</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6AFAC3K</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8AFAC3K</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Divisor de potencia 88-108 MHz</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5000 Watts</w:t>
      </w:r>
    </w:p>
    <w:p w:rsidR="005C3D11" w:rsidRPr="005C3D11" w:rsidRDefault="005C3D11" w:rsidP="005C3D11">
      <w:pPr>
        <w:autoSpaceDE w:val="0"/>
        <w:autoSpaceDN w:val="0"/>
        <w:adjustRightInd w:val="0"/>
        <w:rPr>
          <w:rFonts w:ascii="Arial" w:hAnsi="Arial" w:cs="Arial"/>
          <w:color w:val="000000"/>
          <w:sz w:val="20"/>
          <w:szCs w:val="20"/>
          <w:lang w:val="en-US" w:eastAsia="es-AR"/>
        </w:rPr>
      </w:pPr>
      <w:r w:rsidRPr="005C3D11">
        <w:rPr>
          <w:rFonts w:ascii="Arial" w:hAnsi="Arial" w:cs="Arial"/>
          <w:color w:val="000000"/>
          <w:sz w:val="20"/>
          <w:szCs w:val="20"/>
          <w:lang w:val="en-US" w:eastAsia="es-AR"/>
        </w:rPr>
        <w:t>4AFAC5K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6AFAC5K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8AFAC5K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1.5 kW A 5 kW – ACERO INOXIDABLE – FRECUENCIA FIJA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en proceso de medición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alimentación por stub, totalmente soldados, lo que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evita que se generen falsos contactos por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corrosión. El material utilizado es aleación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aluminio.</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Este diseño de antena permite la modificación</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de la frecuencia dentro de la banda de FM,</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mediante el reajuste de las punteras.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dimensiones con conectores de entrada tipo EIA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7/8” y salidas N o DIN 7/16 dependiendo de las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potencias.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realizar relleno de null y tilt.</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Rango de frecuencia: </w:t>
      </w:r>
      <w:r>
        <w:rPr>
          <w:rFonts w:ascii="Arial" w:hAnsi="Arial" w:cs="Arial"/>
          <w:color w:val="000000"/>
          <w:sz w:val="18"/>
          <w:szCs w:val="18"/>
          <w:lang w:val="es-AR" w:eastAsia="es-AR"/>
        </w:rPr>
        <w:t>88 – 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(especificar) </w:t>
      </w:r>
      <w:r>
        <w:rPr>
          <w:rFonts w:ascii="Arial" w:hAnsi="Arial" w:cs="Arial"/>
          <w:color w:val="000000"/>
          <w:sz w:val="20"/>
          <w:szCs w:val="20"/>
          <w:lang w:val="es-AR" w:eastAsia="es-AR"/>
        </w:rPr>
        <w:t>Boom: 25.4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Impedancia nominal: 50 ohms Elementos: 25.4 x 1.5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&lt;1.1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12,5º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Peso</w:t>
      </w:r>
      <w:r>
        <w:rPr>
          <w:color w:val="000000"/>
          <w:sz w:val="20"/>
          <w:szCs w:val="20"/>
          <w:lang w:val="es-AR" w:eastAsia="es-AR"/>
        </w:rPr>
        <w:t xml:space="preserve">: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22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38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8 dipolos: </w:t>
      </w:r>
      <w:r>
        <w:rPr>
          <w:rFonts w:ascii="Arial" w:hAnsi="Arial" w:cs="Arial"/>
          <w:color w:val="000000"/>
          <w:sz w:val="20"/>
          <w:szCs w:val="20"/>
          <w:lang w:val="es-AR" w:eastAsia="es-AR"/>
        </w:rPr>
        <w:t>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Area expuesta: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0.2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0.3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0.4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1,5 - 3 kW – 5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3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3 y 5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EIA 7/8”</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Protección contra rayos: dipolo a masa </w:t>
      </w:r>
      <w:r>
        <w:rPr>
          <w:rFonts w:ascii="Arial" w:hAnsi="Arial" w:cs="Arial"/>
          <w:b/>
          <w:bCs/>
          <w:color w:val="000000"/>
          <w:sz w:val="20"/>
          <w:szCs w:val="20"/>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MODELOS</w:t>
      </w:r>
      <w:r>
        <w:rPr>
          <w:rFonts w:ascii="Arial" w:hAnsi="Arial" w:cs="Arial"/>
          <w:color w:val="000000"/>
          <w:sz w:val="20"/>
          <w:szCs w:val="20"/>
          <w:lang w:val="es-AR" w:eastAsia="es-AR"/>
        </w:rPr>
        <w:t>: 1,5 kW 4AJ1550</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kW 4AJ3K – 6AJ3K - 8AJ3K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5 kW 4AJ5K - 8AJ5K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1.5 kW A 5 kW – FRECUENCIA AJUSTABLE</w:t>
      </w:r>
      <w:r>
        <w:rPr>
          <w:rFonts w:ascii="Arial" w:hAnsi="Arial" w:cs="Arial"/>
          <w:b/>
          <w:bCs/>
          <w:color w:val="FFFFFF"/>
          <w:lang w:val="es-AR" w:eastAsia="es-AR"/>
        </w:rPr>
        <w:t>F</w:t>
      </w:r>
    </w:p>
    <w:p w:rsidR="005C3D11" w:rsidRP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FFFFFF"/>
          <w:lang w:val="es-AR" w:eastAsia="es-AR"/>
        </w:rPr>
        <w:t xml:space="preserve"> </w:t>
      </w: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DESCRIPCIÓN</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alimentación por stub, totalmente soldados, esto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evita que se generen falsos contactos por corrosión.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material utilizado es aleación de 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de FM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dimensiones con conectores de entrada tipo EIA 7/8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y salidas DIN 7/16.</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 a fin de optimizar el diagrama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irradiación.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Ancho de banda: 12 MHz @ 23 dB Boom: 25.40 x 3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50.80 x 3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1.35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 Máxima área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expuesta: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2.70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5 kW</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6 dipolos: </w:t>
      </w:r>
      <w:r>
        <w:rPr>
          <w:rFonts w:ascii="Arial" w:hAnsi="Arial" w:cs="Arial"/>
          <w:color w:val="000000"/>
          <w:sz w:val="20"/>
          <w:szCs w:val="20"/>
          <w:lang w:val="es-AR" w:eastAsia="es-AR"/>
        </w:rPr>
        <w:t>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Terminación standard dipolo: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DIN 7/16</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DIN 7/16</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DIN 7/16</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7/8”</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MODELO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4BA5K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6BA5K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8BA5K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5 kW – BANDA ANCHA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FFFFFF"/>
          <w:lang w:val="es-AR" w:eastAsia="es-AR"/>
        </w:rPr>
        <w:t xml:space="preserve"> </w:t>
      </w: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Dipolo en proceso de medición</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DESCRIPCIÓN</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 alimentación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por stub, totalmente soldados, esto evita que se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generen falsos contactos por corrosión. El material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utilizado es aleación de 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está construido en bronce y es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generosas dimensiones con conector de entrada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tipo EIA 1 5/8”.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 a fin de optimizar el diagrama de</w:t>
      </w:r>
    </w:p>
    <w:p w:rsidR="005C3D11" w:rsidRDefault="005C3D11" w:rsidP="005C3D11">
      <w:pPr>
        <w:autoSpaceDE w:val="0"/>
        <w:autoSpaceDN w:val="0"/>
        <w:adjustRightInd w:val="0"/>
        <w:rPr>
          <w:color w:val="000000"/>
          <w:sz w:val="20"/>
          <w:szCs w:val="20"/>
          <w:lang w:val="es-AR" w:eastAsia="es-AR"/>
        </w:rPr>
      </w:pPr>
      <w:r>
        <w:rPr>
          <w:rFonts w:ascii="Arial" w:hAnsi="Arial" w:cs="Arial"/>
          <w:color w:val="000000"/>
          <w:sz w:val="20"/>
          <w:szCs w:val="20"/>
          <w:lang w:val="es-AR" w:eastAsia="es-AR"/>
        </w:rPr>
        <w:t>irradiación</w:t>
      </w:r>
      <w:r>
        <w:rPr>
          <w:color w:val="000000"/>
          <w:sz w:val="20"/>
          <w:szCs w:val="20"/>
          <w:lang w:val="es-AR" w:eastAsia="es-AR"/>
        </w:rPr>
        <w:t>.</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Rango de frecuencia: 88–108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w:t>
      </w:r>
      <w:r>
        <w:rPr>
          <w:rFonts w:ascii="Arial" w:hAnsi="Arial" w:cs="Arial"/>
          <w:color w:val="000000"/>
          <w:sz w:val="16"/>
          <w:szCs w:val="16"/>
          <w:lang w:val="es-AR" w:eastAsia="es-AR"/>
        </w:rPr>
        <w:t xml:space="preserve">especificar) </w:t>
      </w:r>
      <w:r>
        <w:rPr>
          <w:rFonts w:ascii="Arial" w:hAnsi="Arial" w:cs="Arial"/>
          <w:color w:val="000000"/>
          <w:sz w:val="20"/>
          <w:szCs w:val="20"/>
          <w:lang w:val="es-AR" w:eastAsia="es-AR"/>
        </w:rPr>
        <w:t>Boom: 25,4 / 31,75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38,10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1.1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 Máxima área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expuesta: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2.70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xml:space="preserve">: 8º </w:t>
      </w:r>
      <w:r>
        <w:rPr>
          <w:rFonts w:ascii="Arial" w:hAnsi="Arial" w:cs="Arial"/>
          <w:color w:val="000000"/>
          <w:sz w:val="18"/>
          <w:szCs w:val="18"/>
          <w:lang w:val="es-AR" w:eastAsia="es-AR"/>
        </w:rPr>
        <w:t xml:space="preserve">Peso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37 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65 kg.</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 xml:space="preserve">10 kW </w:t>
      </w:r>
      <w:r>
        <w:rPr>
          <w:rFonts w:ascii="Arial" w:hAnsi="Arial" w:cs="Arial"/>
          <w:b/>
          <w:bCs/>
          <w:color w:val="000000"/>
          <w:sz w:val="18"/>
          <w:szCs w:val="18"/>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Ancho de banda 3 MHz @ 23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6 MHz @ 18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10 MHz @ 14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dipolo: DIN 7/16 – EIA 7/8 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1 5/8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 xml:space="preserve">MODELOS </w:t>
      </w:r>
      <w:r>
        <w:rPr>
          <w:rFonts w:ascii="Arial" w:hAnsi="Arial" w:cs="Arial"/>
          <w:color w:val="000000"/>
          <w:sz w:val="20"/>
          <w:szCs w:val="20"/>
          <w:lang w:val="es-AR" w:eastAsia="es-AR"/>
        </w:rPr>
        <w:t>10 kW 4AF10K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8AF10K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Las fotos son en carácter ilustrativo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10 kW – FRECUENCIA FIJA</w:t>
      </w:r>
    </w:p>
    <w:p w:rsidR="005C3D11" w:rsidRP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FFFFFF"/>
          <w:lang w:val="es-AR" w:eastAsia="es-AR"/>
        </w:rPr>
        <w:t xml:space="preserve"> </w:t>
      </w: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DESCRIPCIÓN</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alimentación por stub, totalmente soldados, esto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evita que se generen falsos contactos por corrosión.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material utilizado es aleación de aluminio o acero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inoxidable.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de FM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dimensiones con conectores de entrada tipo EIA 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5/8 y salidas DIN 7/16 o EIA 7/8 dependiendo de la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cantidad de dipolos.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 a fin de optimizar el diagrama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irradiación.</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Ancho de banda: 12 MHz @ 23 dB Boom: 25.40 x 3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50.80 x 3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1.35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 Máxima área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expuesta: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2.70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xml:space="preserve">: 8º </w:t>
      </w:r>
      <w:r>
        <w:rPr>
          <w:rFonts w:ascii="Arial" w:hAnsi="Arial" w:cs="Arial"/>
          <w:b/>
          <w:bCs/>
          <w:color w:val="000000"/>
          <w:sz w:val="18"/>
          <w:szCs w:val="18"/>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 xml:space="preserve">10 kW </w:t>
      </w:r>
      <w:r>
        <w:rPr>
          <w:rFonts w:ascii="Arial" w:hAnsi="Arial" w:cs="Arial"/>
          <w:color w:val="000000"/>
          <w:sz w:val="20"/>
          <w:szCs w:val="20"/>
          <w:lang w:val="es-AR" w:eastAsia="es-AR"/>
        </w:rPr>
        <w:t>Ancho de banda 12 MHz @ 23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 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Terminación standard dipolo: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EIA 7/8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DIN 7/16 Divisor de potencia 88-108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1 5/8”</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 xml:space="preserve">MODELO </w:t>
      </w:r>
      <w:r>
        <w:rPr>
          <w:rFonts w:ascii="Arial" w:hAnsi="Arial" w:cs="Arial"/>
          <w:color w:val="000000"/>
          <w:sz w:val="18"/>
          <w:szCs w:val="18"/>
          <w:lang w:val="es-AR" w:eastAsia="es-AR"/>
        </w:rPr>
        <w:t>4BA10K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8BA10K</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10 kW – BANDA ANCHA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Dipolo en proceso de medición</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DESCRIPCIÓN</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 alimentación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por stub, totalmente soldados, esto evita que se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generen falsos contactos por corrosión. El material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utilizado es acero inoxidable.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de FM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 dimensiones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 conector de entrada EIA 3” flange.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 a fin de optimizar el diagrama de</w:t>
      </w:r>
    </w:p>
    <w:p w:rsidR="005C3D11" w:rsidRDefault="005C3D11" w:rsidP="005C3D11">
      <w:pPr>
        <w:autoSpaceDE w:val="0"/>
        <w:autoSpaceDN w:val="0"/>
        <w:adjustRightInd w:val="0"/>
        <w:rPr>
          <w:color w:val="000000"/>
          <w:sz w:val="20"/>
          <w:szCs w:val="20"/>
          <w:lang w:val="es-AR" w:eastAsia="es-AR"/>
        </w:rPr>
      </w:pPr>
      <w:r>
        <w:rPr>
          <w:rFonts w:ascii="Arial" w:hAnsi="Arial" w:cs="Arial"/>
          <w:color w:val="000000"/>
          <w:sz w:val="20"/>
          <w:szCs w:val="20"/>
          <w:lang w:val="es-AR" w:eastAsia="es-AR"/>
        </w:rPr>
        <w:t>irradiación</w:t>
      </w:r>
      <w:r>
        <w:rPr>
          <w:color w:val="000000"/>
          <w:sz w:val="20"/>
          <w:szCs w:val="20"/>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También se puede realizar espaciado ecológico, lo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que reduce notablemente la radiación hacia la base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la antena.</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Rango de frecuencia: 88–108 MHz Boom: 50.8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50.8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1.2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 Máxima área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expuesta: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2.70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12.5º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 xml:space="preserve">25 kW </w:t>
      </w:r>
      <w:r>
        <w:rPr>
          <w:rFonts w:ascii="Arial" w:hAnsi="Arial" w:cs="Arial"/>
          <w:b/>
          <w:bCs/>
          <w:color w:val="000000"/>
          <w:sz w:val="18"/>
          <w:szCs w:val="18"/>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 Ancho de banda 12 MHz @ 23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dipolo: EIA 7/8” Divisor de potencia 88-108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 xml:space="preserve">MODELOS </w:t>
      </w:r>
      <w:r>
        <w:rPr>
          <w:rFonts w:ascii="Arial" w:hAnsi="Arial" w:cs="Arial"/>
          <w:color w:val="000000"/>
          <w:sz w:val="20"/>
          <w:szCs w:val="20"/>
          <w:lang w:val="es-AR" w:eastAsia="es-AR"/>
        </w:rPr>
        <w:t>4BA25K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6BA25K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8BA25K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 xml:space="preserve">Nota importante: </w:t>
      </w:r>
      <w:r>
        <w:rPr>
          <w:rFonts w:ascii="Arial" w:hAnsi="Arial" w:cs="Arial"/>
          <w:color w:val="000000"/>
          <w:sz w:val="20"/>
          <w:szCs w:val="20"/>
          <w:lang w:val="es-AR" w:eastAsia="es-AR"/>
        </w:rPr>
        <w:t>Se perderá la garantía en el caso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que el sistema no este constantemente presurizado,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como así también, si se encontrara evidencia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humedad dentro de los componentes de la antena.</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20"/>
          <w:szCs w:val="20"/>
          <w:lang w:val="es-AR" w:eastAsia="es-AR"/>
        </w:rPr>
        <w:t xml:space="preserve">Garantía de fabricación, 1 año. </w:t>
      </w:r>
      <w:r>
        <w:rPr>
          <w:rFonts w:ascii="Arial" w:hAnsi="Arial" w:cs="Arial"/>
          <w:color w:val="000000"/>
          <w:sz w:val="16"/>
          <w:szCs w:val="16"/>
          <w:lang w:val="es-AR" w:eastAsia="es-AR"/>
        </w:rPr>
        <w:t>Las fotos son en carácter ilustrativo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25 kW - BANDA ANCHA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omnidireccional de polarización vertical.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Dipolo en proceso de medición</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b/>
          <w:bCs/>
          <w:color w:val="000000"/>
          <w:sz w:val="18"/>
          <w:szCs w:val="18"/>
          <w:lang w:val="es-AR" w:eastAsia="es-AR"/>
        </w:rPr>
        <w:t>DESCRIPCIÓN</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diseñada con dipolos con alimentación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por stub, totalmente soldados, esto evita que se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generen falsos contactos por corrosión. El material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utilizado es aleación de 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 de banda ancha, y cubre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todo el rango de FM sin necesidad de ajuste. Está</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construido en bronce y es de generosas dimensiones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 conector de entrada EIA 3” flange.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Nuestro departamento de ingeniería puede realizar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relleno de null y tilt, a fin de optimizar el diagrama de</w:t>
      </w:r>
    </w:p>
    <w:p w:rsidR="005C3D11" w:rsidRDefault="005C3D11" w:rsidP="005C3D11">
      <w:pPr>
        <w:autoSpaceDE w:val="0"/>
        <w:autoSpaceDN w:val="0"/>
        <w:adjustRightInd w:val="0"/>
        <w:rPr>
          <w:color w:val="000000"/>
          <w:sz w:val="20"/>
          <w:szCs w:val="20"/>
          <w:lang w:val="es-AR" w:eastAsia="es-AR"/>
        </w:rPr>
      </w:pPr>
      <w:r>
        <w:rPr>
          <w:rFonts w:ascii="Arial" w:hAnsi="Arial" w:cs="Arial"/>
          <w:color w:val="000000"/>
          <w:sz w:val="20"/>
          <w:szCs w:val="20"/>
          <w:lang w:val="es-AR" w:eastAsia="es-AR"/>
        </w:rPr>
        <w:t>irradiación</w:t>
      </w:r>
      <w:r>
        <w:rPr>
          <w:color w:val="000000"/>
          <w:sz w:val="20"/>
          <w:szCs w:val="20"/>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También se puede realizar espaciado ecológico, lo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que reduce notablemente la radiación hacia la base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de la antena.</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Rango de frecuencia: 88–108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w:t>
      </w:r>
      <w:r>
        <w:rPr>
          <w:rFonts w:ascii="Arial" w:hAnsi="Arial" w:cs="Arial"/>
          <w:color w:val="000000"/>
          <w:sz w:val="16"/>
          <w:szCs w:val="16"/>
          <w:lang w:val="es-AR" w:eastAsia="es-AR"/>
        </w:rPr>
        <w:t xml:space="preserve">especificar) </w:t>
      </w:r>
      <w:r>
        <w:rPr>
          <w:rFonts w:ascii="Arial" w:hAnsi="Arial" w:cs="Arial"/>
          <w:color w:val="000000"/>
          <w:sz w:val="20"/>
          <w:szCs w:val="20"/>
          <w:lang w:val="es-AR" w:eastAsia="es-AR"/>
        </w:rPr>
        <w:t>Boom: 50.8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50.8 mm.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1.1 : 1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 Máxima área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expuesta: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2.70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5.30 m².</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b/>
          <w:bCs/>
          <w:color w:val="000000"/>
          <w:sz w:val="20"/>
          <w:szCs w:val="20"/>
          <w:lang w:val="es-AR" w:eastAsia="es-AR"/>
        </w:rPr>
        <w:t xml:space="preserve">4 dipolos: </w:t>
      </w:r>
      <w:r>
        <w:rPr>
          <w:rFonts w:ascii="Arial" w:hAnsi="Arial" w:cs="Arial"/>
          <w:color w:val="000000"/>
          <w:sz w:val="20"/>
          <w:szCs w:val="20"/>
          <w:lang w:val="es-AR" w:eastAsia="es-AR"/>
        </w:rPr>
        <w:t>16º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12.5º</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8º</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color w:val="000000"/>
          <w:sz w:val="20"/>
          <w:szCs w:val="20"/>
          <w:lang w:val="es-AR" w:eastAsia="es-AR"/>
        </w:rPr>
        <w:t xml:space="preserve">Máxima potencia entrada: </w:t>
      </w:r>
      <w:r>
        <w:rPr>
          <w:rFonts w:ascii="Arial" w:hAnsi="Arial" w:cs="Arial"/>
          <w:b/>
          <w:bCs/>
          <w:color w:val="000000"/>
          <w:sz w:val="20"/>
          <w:szCs w:val="20"/>
          <w:lang w:val="es-AR" w:eastAsia="es-AR"/>
        </w:rPr>
        <w:t xml:space="preserve">25 kW </w:t>
      </w:r>
      <w:r>
        <w:rPr>
          <w:rFonts w:ascii="Arial" w:hAnsi="Arial" w:cs="Arial"/>
          <w:b/>
          <w:bCs/>
          <w:color w:val="000000"/>
          <w:sz w:val="18"/>
          <w:szCs w:val="18"/>
          <w:lang w:val="es-AR" w:eastAsia="es-AR"/>
        </w:rPr>
        <w:t>ROE &amp; ANCHO DE BANDA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Ganancia sobre media onda: </w:t>
      </w:r>
      <w:r>
        <w:rPr>
          <w:rFonts w:ascii="Arial" w:hAnsi="Arial" w:cs="Arial"/>
          <w:b/>
          <w:bCs/>
          <w:color w:val="000000"/>
          <w:sz w:val="20"/>
          <w:szCs w:val="20"/>
          <w:lang w:val="es-AR" w:eastAsia="es-AR"/>
        </w:rPr>
        <w:t>4 dipolos</w:t>
      </w:r>
      <w:r>
        <w:rPr>
          <w:rFonts w:ascii="Arial" w:hAnsi="Arial" w:cs="Arial"/>
          <w:color w:val="000000"/>
          <w:sz w:val="20"/>
          <w:szCs w:val="20"/>
          <w:lang w:val="es-AR" w:eastAsia="es-AR"/>
        </w:rPr>
        <w:t>: 6 dB 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6 dipolos</w:t>
      </w:r>
      <w:r>
        <w:rPr>
          <w:rFonts w:ascii="Arial" w:hAnsi="Arial" w:cs="Arial"/>
          <w:color w:val="000000"/>
          <w:sz w:val="20"/>
          <w:szCs w:val="20"/>
          <w:lang w:val="es-AR" w:eastAsia="es-AR"/>
        </w:rPr>
        <w:t>: 7.8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20"/>
          <w:szCs w:val="20"/>
          <w:lang w:val="es-AR" w:eastAsia="es-AR"/>
        </w:rPr>
        <w:t>8 dipolos</w:t>
      </w:r>
      <w:r>
        <w:rPr>
          <w:rFonts w:ascii="Arial" w:hAnsi="Arial" w:cs="Arial"/>
          <w:color w:val="000000"/>
          <w:sz w:val="20"/>
          <w:szCs w:val="20"/>
          <w:lang w:val="es-AR" w:eastAsia="es-AR"/>
        </w:rPr>
        <w:t>: 9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dipolo: EIA 7/8”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b/>
          <w:bCs/>
          <w:color w:val="000000"/>
          <w:sz w:val="18"/>
          <w:szCs w:val="18"/>
          <w:lang w:val="es-AR" w:eastAsia="es-AR"/>
        </w:rPr>
        <w:t xml:space="preserve">MODELOS </w:t>
      </w:r>
      <w:r>
        <w:rPr>
          <w:rFonts w:ascii="Arial" w:hAnsi="Arial" w:cs="Arial"/>
          <w:color w:val="000000"/>
          <w:sz w:val="20"/>
          <w:szCs w:val="20"/>
          <w:lang w:val="es-AR" w:eastAsia="es-AR"/>
        </w:rPr>
        <w:t>4AF25K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6AF25K</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8AF25K</w:t>
      </w:r>
    </w:p>
    <w:p w:rsidR="005C3D11" w:rsidRP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SUMAS 25 kW - FRECUENCIA FIJA</w:t>
      </w:r>
      <w:r>
        <w:rPr>
          <w:rFonts w:ascii="Arial" w:hAnsi="Arial" w:cs="Arial"/>
          <w:b/>
          <w:bCs/>
          <w:color w:val="FFFFFF"/>
          <w:lang w:val="es-AR" w:eastAsia="es-AR"/>
        </w:rPr>
        <w:t>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construida en aleación de 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y soldada con sistema Tig (atmósfera de argón).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divisor de potencia esta construido en bronce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conectores de entrada tipo EIA 7/8” ó EIA 1 5/8” y</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salidas N ó DIN 7/16 ó EIA dependiendo de las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potencias.</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Rango de frecuencia: 88–108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w:t>
      </w:r>
      <w:r>
        <w:rPr>
          <w:rFonts w:ascii="Arial" w:hAnsi="Arial" w:cs="Arial"/>
          <w:color w:val="000000"/>
          <w:sz w:val="16"/>
          <w:szCs w:val="16"/>
          <w:lang w:val="es-AR" w:eastAsia="es-AR"/>
        </w:rPr>
        <w:t xml:space="preserve">especificar) </w:t>
      </w:r>
      <w:r>
        <w:rPr>
          <w:rFonts w:ascii="Arial" w:hAnsi="Arial" w:cs="Arial"/>
          <w:color w:val="000000"/>
          <w:sz w:val="20"/>
          <w:szCs w:val="20"/>
          <w:lang w:val="es-AR" w:eastAsia="es-AR"/>
        </w:rPr>
        <w:t>Boom: 44,44</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Impendancia nominal: 50 ohms. Elementos: 25,4</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&lt; 1.1 : 1 ± 200 KHz Resistencia al viento: 150 km/h</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18"/>
          <w:szCs w:val="18"/>
          <w:lang w:val="es-AR" w:eastAsia="es-AR"/>
        </w:rPr>
        <w:t xml:space="preserve">Ancho del lóbulo vertical (-3dB) </w:t>
      </w:r>
      <w:r>
        <w:rPr>
          <w:rFonts w:ascii="Arial" w:hAnsi="Arial" w:cs="Arial"/>
          <w:color w:val="000000"/>
          <w:sz w:val="20"/>
          <w:szCs w:val="20"/>
          <w:lang w:val="es-AR" w:eastAsia="es-AR"/>
        </w:rPr>
        <w:t>8°</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color w:val="000000"/>
          <w:sz w:val="20"/>
          <w:szCs w:val="20"/>
          <w:lang w:val="es-AR" w:eastAsia="es-AR"/>
        </w:rPr>
        <w:t xml:space="preserve">Ganancia sobre media onda: 4 dipolos: </w:t>
      </w:r>
      <w:r>
        <w:rPr>
          <w:rFonts w:ascii="Arial" w:hAnsi="Arial" w:cs="Arial"/>
          <w:b/>
          <w:bCs/>
          <w:color w:val="000000"/>
          <w:sz w:val="20"/>
          <w:szCs w:val="20"/>
          <w:lang w:val="es-AR" w:eastAsia="es-AR"/>
        </w:rPr>
        <w:t xml:space="preserve">3,22 dB </w:t>
      </w:r>
      <w:r>
        <w:rPr>
          <w:rFonts w:ascii="Arial" w:hAnsi="Arial" w:cs="Arial"/>
          <w:b/>
          <w:bCs/>
          <w:color w:val="000000"/>
          <w:sz w:val="18"/>
          <w:szCs w:val="18"/>
          <w:lang w:val="es-AR" w:eastAsia="es-AR"/>
        </w:rPr>
        <w:t>ROE &amp; ANCHO DE BANDA</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color w:val="000000"/>
          <w:sz w:val="20"/>
          <w:szCs w:val="20"/>
          <w:lang w:val="es-AR" w:eastAsia="es-AR"/>
        </w:rPr>
        <w:t xml:space="preserve">6 dipolos: </w:t>
      </w:r>
      <w:r>
        <w:rPr>
          <w:rFonts w:ascii="Arial" w:hAnsi="Arial" w:cs="Arial"/>
          <w:b/>
          <w:bCs/>
          <w:color w:val="000000"/>
          <w:sz w:val="20"/>
          <w:szCs w:val="20"/>
          <w:lang w:val="es-AR" w:eastAsia="es-AR"/>
        </w:rPr>
        <w:t>5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 xml:space="preserve">8 dipolos: </w:t>
      </w:r>
      <w:r>
        <w:rPr>
          <w:rFonts w:ascii="Arial" w:hAnsi="Arial" w:cs="Arial"/>
          <w:b/>
          <w:bCs/>
          <w:color w:val="000000"/>
          <w:sz w:val="20"/>
          <w:szCs w:val="20"/>
          <w:lang w:val="es-AR" w:eastAsia="es-AR"/>
        </w:rPr>
        <w:t xml:space="preserve">6,34 dB </w:t>
      </w:r>
      <w:r>
        <w:rPr>
          <w:rFonts w:ascii="Arial" w:hAnsi="Arial" w:cs="Arial"/>
          <w:color w:val="000000"/>
          <w:sz w:val="20"/>
          <w:szCs w:val="20"/>
          <w:lang w:val="es-AR" w:eastAsia="es-AR"/>
        </w:rPr>
        <w:t>Ancho de banda: 3 MHz</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dipolo: N - DIN – EIA 7/8 Pérdida de retorno 27 dB (ROE 1.1:1)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Entrada divisor: EIA 7/8” - EIA 1 5/8”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Diagrama 8 dipolos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Pr="0064423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4 – 6 - 8 DIPOLOS – POLARIZACION ELIPTICA</w:t>
      </w:r>
      <w:r>
        <w:rPr>
          <w:rFonts w:ascii="Arial" w:hAnsi="Arial" w:cs="Arial"/>
          <w:b/>
          <w:bCs/>
          <w:color w:val="FFFFFF"/>
          <w:lang w:val="es-AR" w:eastAsia="es-AR"/>
        </w:rPr>
        <w:t>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Antena direccional para recepción de FM, de gran robustez.</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 antena está construida en aleación de aluminio,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y soldada con sistema Tig (atmósfera de argón).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El elemento irradiante es un dipolo plegado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alimentado con un balún encapsulado en resina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epoxi.</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DIRECCIONALES 3 ELEMENTOS FM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Las conexiones son totalmente soldadas, lo que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garantiza la ausencia de corrosión 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intermodulación.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Incluye grampas de hierro galvanizado y demás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accesorios de montaje.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Se pueden enfasar dos o más antenas mediante un</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arnés</w:t>
      </w:r>
      <w:r>
        <w:rPr>
          <w:rFonts w:ascii="Arial" w:hAnsi="Arial" w:cs="Arial"/>
          <w:color w:val="000000"/>
          <w:sz w:val="18"/>
          <w:szCs w:val="18"/>
          <w:lang w:val="es-AR" w:eastAsia="es-AR"/>
        </w:rPr>
        <w:t>.</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Se realiza el control en todas las unidades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fabricadas. No requiere ajuste.</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 CARACTERÍSTICAS MECÁNICAS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Impedancia nominal: </w:t>
      </w:r>
      <w:r>
        <w:rPr>
          <w:rFonts w:ascii="Arial" w:hAnsi="Arial" w:cs="Arial"/>
          <w:color w:val="000000"/>
          <w:sz w:val="18"/>
          <w:szCs w:val="18"/>
          <w:lang w:val="es-AR" w:eastAsia="es-AR"/>
        </w:rPr>
        <w:t xml:space="preserve">50 ohms. </w:t>
      </w:r>
      <w:r>
        <w:rPr>
          <w:rFonts w:ascii="Arial" w:hAnsi="Arial" w:cs="Arial"/>
          <w:color w:val="000000"/>
          <w:sz w:val="20"/>
          <w:szCs w:val="20"/>
          <w:lang w:val="es-AR" w:eastAsia="es-AR"/>
        </w:rPr>
        <w:t xml:space="preserve">Boom: </w:t>
      </w:r>
      <w:r>
        <w:rPr>
          <w:rFonts w:ascii="Arial" w:hAnsi="Arial" w:cs="Arial"/>
          <w:color w:val="000000"/>
          <w:sz w:val="18"/>
          <w:szCs w:val="18"/>
          <w:lang w:val="es-AR" w:eastAsia="es-AR"/>
        </w:rPr>
        <w:t>38.10 x 3 mm.</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Ancho lóbulo horizontal (-3DB): </w:t>
      </w:r>
      <w:r>
        <w:rPr>
          <w:rFonts w:ascii="Arial" w:hAnsi="Arial" w:cs="Arial"/>
          <w:color w:val="000000"/>
          <w:sz w:val="18"/>
          <w:szCs w:val="18"/>
          <w:lang w:val="es-AR" w:eastAsia="es-AR"/>
        </w:rPr>
        <w:t xml:space="preserve">110º </w:t>
      </w:r>
      <w:r>
        <w:rPr>
          <w:rFonts w:ascii="Arial" w:hAnsi="Arial" w:cs="Arial"/>
          <w:color w:val="000000"/>
          <w:sz w:val="20"/>
          <w:szCs w:val="20"/>
          <w:lang w:val="es-AR" w:eastAsia="es-AR"/>
        </w:rPr>
        <w:t xml:space="preserve">Elemento irradiante: </w:t>
      </w:r>
      <w:r>
        <w:rPr>
          <w:rFonts w:ascii="Arial" w:hAnsi="Arial" w:cs="Arial"/>
          <w:color w:val="000000"/>
          <w:sz w:val="18"/>
          <w:szCs w:val="18"/>
          <w:lang w:val="es-AR" w:eastAsia="es-AR"/>
        </w:rPr>
        <w:t>15.87 x 1.5 mm.</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Ancho lóbulo vertical (-3DB): </w:t>
      </w:r>
      <w:r>
        <w:rPr>
          <w:rFonts w:ascii="Arial" w:hAnsi="Arial" w:cs="Arial"/>
          <w:color w:val="000000"/>
          <w:sz w:val="18"/>
          <w:szCs w:val="18"/>
          <w:lang w:val="es-AR" w:eastAsia="es-AR"/>
        </w:rPr>
        <w:t xml:space="preserve">65º </w:t>
      </w:r>
      <w:r>
        <w:rPr>
          <w:rFonts w:ascii="Arial" w:hAnsi="Arial" w:cs="Arial"/>
          <w:color w:val="000000"/>
          <w:sz w:val="20"/>
          <w:szCs w:val="20"/>
          <w:lang w:val="es-AR" w:eastAsia="es-AR"/>
        </w:rPr>
        <w:t xml:space="preserve">Elemento de sujeción: hasta </w:t>
      </w:r>
      <w:r>
        <w:rPr>
          <w:rFonts w:ascii="Arial" w:hAnsi="Arial" w:cs="Arial"/>
          <w:color w:val="000000"/>
          <w:sz w:val="18"/>
          <w:szCs w:val="18"/>
          <w:lang w:val="es-AR" w:eastAsia="es-AR"/>
        </w:rPr>
        <w:t>50.8 mm.</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Ganancia (sobre media onda): 5 </w:t>
      </w:r>
      <w:r>
        <w:rPr>
          <w:rFonts w:ascii="Arial" w:hAnsi="Arial" w:cs="Arial"/>
          <w:color w:val="000000"/>
          <w:sz w:val="18"/>
          <w:szCs w:val="18"/>
          <w:lang w:val="es-AR" w:eastAsia="es-AR"/>
        </w:rPr>
        <w:t xml:space="preserve">dB </w:t>
      </w:r>
      <w:r>
        <w:rPr>
          <w:rFonts w:ascii="Arial" w:hAnsi="Arial" w:cs="Arial"/>
          <w:color w:val="000000"/>
          <w:sz w:val="20"/>
          <w:szCs w:val="20"/>
          <w:lang w:val="es-AR" w:eastAsia="es-AR"/>
        </w:rPr>
        <w:t xml:space="preserve">Resistencia al viento: </w:t>
      </w:r>
      <w:r>
        <w:rPr>
          <w:rFonts w:ascii="Arial" w:hAnsi="Arial" w:cs="Arial"/>
          <w:color w:val="000000"/>
          <w:sz w:val="18"/>
          <w:szCs w:val="18"/>
          <w:lang w:val="es-AR" w:eastAsia="es-AR"/>
        </w:rPr>
        <w:t>150 km/h</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Relación frente espalda: </w:t>
      </w:r>
      <w:r>
        <w:rPr>
          <w:rFonts w:ascii="Arial" w:hAnsi="Arial" w:cs="Arial"/>
          <w:color w:val="000000"/>
          <w:sz w:val="18"/>
          <w:szCs w:val="18"/>
          <w:lang w:val="es-AR" w:eastAsia="es-AR"/>
        </w:rPr>
        <w:t>19 dB Area expuesta aproximada: 0.45 m².</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20"/>
          <w:szCs w:val="20"/>
          <w:lang w:val="es-AR" w:eastAsia="es-AR"/>
        </w:rPr>
        <w:t xml:space="preserve">Potencia máxima: </w:t>
      </w:r>
      <w:r>
        <w:rPr>
          <w:rFonts w:ascii="Arial" w:hAnsi="Arial" w:cs="Arial"/>
          <w:color w:val="000000"/>
          <w:sz w:val="18"/>
          <w:szCs w:val="18"/>
          <w:lang w:val="es-AR" w:eastAsia="es-AR"/>
        </w:rPr>
        <w:t>350 Watts Peso aproximado: 7kg.</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Protección contra rayos: dipolo a masa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Terminación standard: “N” hembra</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Pérdida de retorno: &gt; 21 dB</w:t>
      </w:r>
    </w:p>
    <w:p w:rsidR="005C3D11" w:rsidRPr="0064423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AZIMUT ELEVACION</w:t>
      </w:r>
      <w:r>
        <w:rPr>
          <w:rFonts w:ascii="Arial" w:hAnsi="Arial" w:cs="Arial"/>
          <w:b/>
          <w:bCs/>
          <w:color w:val="FFFFFF"/>
          <w:lang w:val="es-AR" w:eastAsia="es-AR"/>
        </w:rPr>
        <w:t>V</w:t>
      </w:r>
    </w:p>
    <w:p w:rsidR="005C3D11" w:rsidRDefault="005C3D11" w:rsidP="005C3D11">
      <w:pPr>
        <w:autoSpaceDE w:val="0"/>
        <w:autoSpaceDN w:val="0"/>
        <w:adjustRightInd w:val="0"/>
        <w:rPr>
          <w:rFonts w:ascii="Arial" w:hAnsi="Arial" w:cs="Arial"/>
          <w:b/>
          <w:bCs/>
          <w:color w:val="000000"/>
          <w:sz w:val="20"/>
          <w:szCs w:val="20"/>
          <w:lang w:val="es-AR" w:eastAsia="es-AR"/>
        </w:rPr>
      </w:pPr>
      <w:r>
        <w:rPr>
          <w:rFonts w:ascii="Arial" w:hAnsi="Arial" w:cs="Arial"/>
          <w:b/>
          <w:bCs/>
          <w:color w:val="000000"/>
          <w:sz w:val="20"/>
          <w:szCs w:val="20"/>
          <w:lang w:val="es-AR" w:eastAsia="es-AR"/>
        </w:rPr>
        <w:t>CARACTERÍSTICAS CONSTRUCTIVAS: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Estos paneles son muy robustos y están protegidos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 un radome de poliéster, reforzado con fibra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vidrio y con tratamiento UV. Esto, los hace muy</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resistentes al agua, hielo, a la humedad y al sol.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Son de polarización horizontal para transmisión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TV en canales de UHF y altamente direccionales, lo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que nos permite obtener sistemas de muy buena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ganancia.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Su instalación es muy sencilla, se pueden montar</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en cualquier cara de la torre, tubo o pilón, con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mínima influencia del mástil en el diagrama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irradiación.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Uniendo paneles es posible obtener el diagrama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irradiación necesario, para incrementar la</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capacidad de manejo de potencia y la ganancia de</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acuerdo a los requerimientos del usuario.</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Estas antenas están construidas con los mejores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materiales para obtener la máxima vida útil.</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ELÉCTRICAS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Frecuencia: TV-UHF</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Impedancia nominal: 50 ohms.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Conector entrada del panel: DIN 7/16 o 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Potencia máxima: según configuración</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R.O.E : &lt; 1,2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Polarización: horizontal</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Ganancia máxima: 10 dB</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Relación frente-espalda: 25 dB</w:t>
      </w:r>
    </w:p>
    <w:p w:rsidR="005C3D11" w:rsidRDefault="005C3D11" w:rsidP="005C3D11">
      <w:pPr>
        <w:autoSpaceDE w:val="0"/>
        <w:autoSpaceDN w:val="0"/>
        <w:adjustRightInd w:val="0"/>
        <w:rPr>
          <w:rFonts w:ascii="Arial" w:hAnsi="Arial" w:cs="Arial"/>
          <w:b/>
          <w:bCs/>
          <w:color w:val="000000"/>
          <w:sz w:val="18"/>
          <w:szCs w:val="18"/>
          <w:lang w:val="es-AR" w:eastAsia="es-AR"/>
        </w:rPr>
      </w:pPr>
      <w:r>
        <w:rPr>
          <w:rFonts w:ascii="Arial" w:hAnsi="Arial" w:cs="Arial"/>
          <w:b/>
          <w:bCs/>
          <w:color w:val="000000"/>
          <w:sz w:val="18"/>
          <w:szCs w:val="18"/>
          <w:lang w:val="es-AR" w:eastAsia="es-AR"/>
        </w:rPr>
        <w:t>CARACTERÍSTICAS MECANICAS</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Dimensiones: 1000 x 450 x 250</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Peso aproximado: 10 kilos</w:t>
      </w:r>
    </w:p>
    <w:p w:rsidR="005C3D11" w:rsidRDefault="005C3D11" w:rsidP="005C3D11">
      <w:pPr>
        <w:autoSpaceDE w:val="0"/>
        <w:autoSpaceDN w:val="0"/>
        <w:adjustRightInd w:val="0"/>
        <w:rPr>
          <w:rFonts w:ascii="Arial" w:hAnsi="Arial" w:cs="Arial"/>
          <w:b/>
          <w:bCs/>
          <w:color w:val="000000"/>
          <w:lang w:val="es-AR" w:eastAsia="es-AR"/>
        </w:rPr>
      </w:pPr>
      <w:r>
        <w:rPr>
          <w:rFonts w:ascii="Arial" w:hAnsi="Arial" w:cs="Arial"/>
          <w:b/>
          <w:bCs/>
          <w:color w:val="000000"/>
          <w:lang w:val="es-AR" w:eastAsia="es-AR"/>
        </w:rPr>
        <w:t>Diagramas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Garantía de fabricación: 1 año.</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Industria Argentina</w:t>
      </w:r>
    </w:p>
    <w:p w:rsidR="005C3D11" w:rsidRDefault="005C3D11" w:rsidP="005C3D11">
      <w:pPr>
        <w:autoSpaceDE w:val="0"/>
        <w:autoSpaceDN w:val="0"/>
        <w:adjustRightInd w:val="0"/>
        <w:rPr>
          <w:rFonts w:ascii="Arial" w:hAnsi="Arial" w:cs="Arial"/>
          <w:b/>
          <w:bCs/>
          <w:color w:val="000000"/>
          <w:sz w:val="22"/>
          <w:szCs w:val="22"/>
          <w:lang w:val="es-AR" w:eastAsia="es-AR"/>
        </w:rPr>
      </w:pPr>
      <w:r>
        <w:rPr>
          <w:rFonts w:ascii="Arial" w:hAnsi="Arial" w:cs="Arial"/>
          <w:b/>
          <w:bCs/>
          <w:color w:val="000000"/>
          <w:sz w:val="22"/>
          <w:szCs w:val="22"/>
          <w:lang w:val="es-AR" w:eastAsia="es-AR"/>
        </w:rPr>
        <w:t>PANELES PLANOS PARA TV - UHF</w:t>
      </w:r>
    </w:p>
    <w:p w:rsidR="005C3D11" w:rsidRDefault="005C3D11" w:rsidP="005C3D11">
      <w:pPr>
        <w:autoSpaceDE w:val="0"/>
        <w:autoSpaceDN w:val="0"/>
        <w:adjustRightInd w:val="0"/>
        <w:rPr>
          <w:rFonts w:ascii="Arial" w:hAnsi="Arial" w:cs="Arial"/>
          <w:b/>
          <w:bCs/>
          <w:color w:val="FFFFFF"/>
          <w:lang w:val="es-AR" w:eastAsia="es-AR"/>
        </w:rPr>
      </w:pPr>
    </w:p>
    <w:p w:rsidR="005C3D11" w:rsidRDefault="005C3D11" w:rsidP="005C3D11">
      <w:pPr>
        <w:autoSpaceDE w:val="0"/>
        <w:autoSpaceDN w:val="0"/>
        <w:adjustRightInd w:val="0"/>
        <w:rPr>
          <w:rFonts w:ascii="Arial" w:hAnsi="Arial" w:cs="Arial"/>
          <w:b/>
          <w:bCs/>
          <w:color w:val="FFFFFF"/>
          <w:lang w:val="es-AR" w:eastAsia="es-AR"/>
        </w:rPr>
      </w:pPr>
      <w:r>
        <w:rPr>
          <w:rFonts w:ascii="Arial" w:hAnsi="Arial" w:cs="Arial"/>
          <w:b/>
          <w:bCs/>
          <w:color w:val="FFFFFF"/>
          <w:lang w:val="es-AR" w:eastAsia="es-AR"/>
        </w:rPr>
        <w:t>V</w:t>
      </w:r>
    </w:p>
    <w:p w:rsidR="005C3D11" w:rsidRPr="004F6485" w:rsidRDefault="005C3D11" w:rsidP="004F6485">
      <w:pPr>
        <w:autoSpaceDE w:val="0"/>
        <w:autoSpaceDN w:val="0"/>
        <w:adjustRightInd w:val="0"/>
        <w:jc w:val="center"/>
        <w:rPr>
          <w:rFonts w:ascii="Arial" w:hAnsi="Arial" w:cs="Arial"/>
          <w:b/>
          <w:bCs/>
          <w:iCs/>
          <w:color w:val="000000"/>
          <w:sz w:val="20"/>
          <w:szCs w:val="20"/>
          <w:lang w:val="es-AR" w:eastAsia="es-AR"/>
        </w:rPr>
      </w:pPr>
      <w:r w:rsidRPr="004F6485">
        <w:rPr>
          <w:rFonts w:ascii="Arial" w:hAnsi="Arial" w:cs="Arial"/>
          <w:b/>
          <w:bCs/>
          <w:iCs/>
          <w:color w:val="000000"/>
          <w:sz w:val="20"/>
          <w:szCs w:val="20"/>
          <w:lang w:val="es-AR" w:eastAsia="es-AR"/>
        </w:rPr>
        <w:t>Diagramas polarización horizontal Diagramas polarización vertical</w:t>
      </w:r>
    </w:p>
    <w:p w:rsidR="005C3D11" w:rsidRPr="004F6485" w:rsidRDefault="005C3D11" w:rsidP="004F6485">
      <w:pPr>
        <w:autoSpaceDE w:val="0"/>
        <w:autoSpaceDN w:val="0"/>
        <w:adjustRightInd w:val="0"/>
        <w:jc w:val="center"/>
        <w:rPr>
          <w:rFonts w:ascii="Arial" w:hAnsi="Arial" w:cs="Arial"/>
          <w:b/>
          <w:bCs/>
          <w:iCs/>
          <w:color w:val="000000"/>
          <w:lang w:val="es-AR" w:eastAsia="es-AR"/>
        </w:rPr>
      </w:pPr>
      <w:r w:rsidRPr="004F6485">
        <w:rPr>
          <w:rFonts w:ascii="Arial" w:hAnsi="Arial" w:cs="Arial"/>
          <w:b/>
          <w:bCs/>
          <w:iCs/>
          <w:color w:val="000000"/>
          <w:lang w:val="es-AR" w:eastAsia="es-AR"/>
        </w:rPr>
        <w:t>Características de los sistemas irradiantes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N° de Pisos Antenas</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por piso</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Ganancia</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(dBd)</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Peso</w:t>
      </w:r>
    </w:p>
    <w:p w:rsidR="005C3D11" w:rsidRDefault="005C3D11" w:rsidP="005C3D11">
      <w:pPr>
        <w:autoSpaceDE w:val="0"/>
        <w:autoSpaceDN w:val="0"/>
        <w:adjustRightInd w:val="0"/>
        <w:rPr>
          <w:rFonts w:ascii="Arial" w:hAnsi="Arial" w:cs="Arial"/>
          <w:color w:val="000000"/>
          <w:sz w:val="18"/>
          <w:szCs w:val="18"/>
          <w:lang w:val="es-AR" w:eastAsia="es-AR"/>
        </w:rPr>
      </w:pPr>
      <w:r>
        <w:rPr>
          <w:rFonts w:ascii="Arial" w:hAnsi="Arial" w:cs="Arial"/>
          <w:color w:val="000000"/>
          <w:sz w:val="18"/>
          <w:szCs w:val="18"/>
          <w:lang w:val="es-AR" w:eastAsia="es-AR"/>
        </w:rPr>
        <w:t>(kg)</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Altura del sistema</w:t>
      </w:r>
    </w:p>
    <w:p w:rsidR="005C3D11" w:rsidRDefault="005C3D11" w:rsidP="005C3D11">
      <w:pPr>
        <w:autoSpaceDE w:val="0"/>
        <w:autoSpaceDN w:val="0"/>
        <w:adjustRightInd w:val="0"/>
        <w:rPr>
          <w:rFonts w:ascii="Arial" w:hAnsi="Arial" w:cs="Arial"/>
          <w:color w:val="000000"/>
          <w:sz w:val="16"/>
          <w:szCs w:val="16"/>
          <w:lang w:val="es-AR" w:eastAsia="es-AR"/>
        </w:rPr>
      </w:pPr>
      <w:r>
        <w:rPr>
          <w:rFonts w:ascii="Arial" w:hAnsi="Arial" w:cs="Arial"/>
          <w:color w:val="000000"/>
          <w:sz w:val="16"/>
          <w:szCs w:val="16"/>
          <w:lang w:val="es-AR" w:eastAsia="es-AR"/>
        </w:rPr>
        <w:t>(m)</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1 10,0 15</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2 7,0 32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3 5,5 48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4 4,0 63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1 13,0 32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2 10,0 63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3 8,5 92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4 7 123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1 14,5 48</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2 11,5 92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3 10,0 136</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4 8,5 183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1 16,0 63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2 13,0 123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3 11,5 183</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4 10,0 242</w:t>
      </w:r>
    </w:p>
    <w:p w:rsidR="005C3D11" w:rsidRDefault="005C3D11" w:rsidP="005C3D11">
      <w:pPr>
        <w:autoSpaceDE w:val="0"/>
        <w:autoSpaceDN w:val="0"/>
        <w:adjustRightInd w:val="0"/>
        <w:rPr>
          <w:rFonts w:ascii="Arial" w:hAnsi="Arial" w:cs="Arial"/>
          <w:color w:val="000000"/>
          <w:sz w:val="20"/>
          <w:szCs w:val="20"/>
          <w:lang w:val="es-AR" w:eastAsia="es-AR"/>
        </w:rPr>
      </w:pPr>
      <w:r>
        <w:rPr>
          <w:rFonts w:ascii="Arial" w:hAnsi="Arial" w:cs="Arial"/>
          <w:color w:val="000000"/>
          <w:sz w:val="20"/>
          <w:szCs w:val="20"/>
          <w:lang w:val="es-AR" w:eastAsia="es-AR"/>
        </w:rPr>
        <w:t>4</w:t>
      </w:r>
    </w:p>
    <w:p w:rsidR="005C3D11" w:rsidRDefault="005C3D11" w:rsidP="005C3D11">
      <w:pPr>
        <w:rPr>
          <w:rFonts w:ascii="Open Sans" w:hAnsi="Open Sans" w:cs="Open Sans"/>
          <w:b/>
          <w:caps/>
          <w:sz w:val="18"/>
          <w:szCs w:val="18"/>
          <w:lang w:val="es-AR" w:eastAsia="es-AR"/>
        </w:rPr>
      </w:pPr>
      <w:r>
        <w:rPr>
          <w:rFonts w:ascii="Arial" w:hAnsi="Arial" w:cs="Arial"/>
          <w:b/>
          <w:bCs/>
          <w:color w:val="000000"/>
          <w:sz w:val="22"/>
          <w:szCs w:val="22"/>
          <w:lang w:val="es-AR" w:eastAsia="es-AR"/>
        </w:rPr>
        <w:t>PANELES PLANOS PARA TV - UHF</w:t>
      </w: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5C3D11" w:rsidRDefault="005C3D11" w:rsidP="00223001">
      <w:pPr>
        <w:rPr>
          <w:rFonts w:ascii="Open Sans" w:hAnsi="Open Sans" w:cs="Open Sans"/>
          <w:b/>
          <w:caps/>
          <w:sz w:val="18"/>
          <w:szCs w:val="18"/>
          <w:lang w:val="es-AR" w:eastAsia="es-AR"/>
        </w:rPr>
      </w:pPr>
    </w:p>
    <w:p w:rsidR="00065F4C" w:rsidRPr="000F40AD" w:rsidRDefault="00B97992" w:rsidP="00223001">
      <w:pPr>
        <w:rPr>
          <w:rFonts w:ascii="Open Sans" w:hAnsi="Open Sans" w:cs="Open Sans"/>
          <w:b/>
          <w:caps/>
          <w:sz w:val="18"/>
          <w:szCs w:val="18"/>
          <w:lang w:val="es-AR" w:eastAsia="es-AR"/>
        </w:rPr>
      </w:pPr>
      <w:r w:rsidRPr="000F40AD">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F40AD" w:rsidRDefault="00003527">
      <w:pPr>
        <w:rPr>
          <w:rFonts w:ascii="Open Sans" w:hAnsi="Open Sans" w:cs="Open Sans"/>
          <w:b/>
          <w:caps/>
          <w:sz w:val="18"/>
          <w:szCs w:val="18"/>
          <w:lang w:val="es-AR" w:eastAsia="es-AR"/>
        </w:rPr>
      </w:pPr>
      <w:r w:rsidRPr="000F40AD">
        <w:rPr>
          <w:rFonts w:ascii="Open Sans" w:hAnsi="Open Sans" w:cs="Open Sans"/>
          <w:b/>
          <w:caps/>
          <w:sz w:val="18"/>
          <w:szCs w:val="18"/>
          <w:lang w:val="es-AR" w:eastAsia="es-AR"/>
        </w:rPr>
        <w:br w:type="page"/>
      </w:r>
    </w:p>
    <w:p w:rsidR="00003527" w:rsidRPr="000F40AD" w:rsidRDefault="00003527" w:rsidP="00223001">
      <w:pPr>
        <w:rPr>
          <w:rFonts w:ascii="Open Sans" w:hAnsi="Open Sans" w:cs="Open Sans"/>
          <w:b/>
          <w:sz w:val="20"/>
          <w:szCs w:val="20"/>
          <w:lang w:val="es-AR"/>
        </w:rPr>
      </w:pPr>
    </w:p>
    <w:p w:rsidR="00365C85" w:rsidRPr="000F40AD" w:rsidRDefault="009D1962" w:rsidP="009D1962">
      <w:pPr>
        <w:spacing w:line="360" w:lineRule="auto"/>
        <w:jc w:val="center"/>
        <w:rPr>
          <w:rFonts w:ascii="Open Sans" w:hAnsi="Open Sans" w:cs="Open Sans"/>
          <w:b/>
          <w:sz w:val="18"/>
          <w:lang w:val="es-AR"/>
        </w:rPr>
      </w:pPr>
      <w:r w:rsidRPr="000F40AD">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5628783" r:id="rId20">
            <o:FieldCodes>\* MERGEFORMAT</o:FieldCodes>
          </o:OLEObject>
        </w:object>
      </w:r>
    </w:p>
    <w:p w:rsidR="009D1962" w:rsidRPr="000F40AD" w:rsidRDefault="009D1962" w:rsidP="00A23DD0">
      <w:pPr>
        <w:spacing w:line="360" w:lineRule="auto"/>
        <w:rPr>
          <w:rFonts w:ascii="Open Sans" w:hAnsi="Open Sans" w:cs="Open Sans"/>
          <w:b/>
          <w:sz w:val="18"/>
          <w:lang w:val="es-AR"/>
        </w:rPr>
      </w:pPr>
    </w:p>
    <w:p w:rsidR="00365C85" w:rsidRPr="000F40AD" w:rsidRDefault="00461957" w:rsidP="00365C85">
      <w:pPr>
        <w:spacing w:line="360" w:lineRule="auto"/>
        <w:jc w:val="center"/>
        <w:rPr>
          <w:rFonts w:ascii="Open Sans" w:hAnsi="Open Sans" w:cs="Open Sans"/>
          <w:b/>
          <w:sz w:val="18"/>
          <w:lang w:val="es-AR"/>
        </w:rPr>
      </w:pPr>
      <w:r w:rsidRPr="000F40AD">
        <w:rPr>
          <w:rFonts w:ascii="Open Sans" w:hAnsi="Open Sans" w:cs="Open Sans"/>
          <w:b/>
          <w:sz w:val="18"/>
          <w:lang w:val="es-AR"/>
        </w:rPr>
        <w:t>ANEXO IV</w:t>
      </w:r>
    </w:p>
    <w:p w:rsidR="00365C85" w:rsidRPr="000F40AD" w:rsidRDefault="00130C10" w:rsidP="00350FF2">
      <w:pPr>
        <w:spacing w:line="360" w:lineRule="auto"/>
        <w:jc w:val="center"/>
        <w:rPr>
          <w:rFonts w:ascii="Open Sans" w:hAnsi="Open Sans" w:cs="Open Sans"/>
          <w:b/>
          <w:sz w:val="20"/>
          <w:szCs w:val="20"/>
          <w:lang w:val="es-AR"/>
        </w:rPr>
      </w:pPr>
      <w:r w:rsidRPr="000F40AD">
        <w:rPr>
          <w:rFonts w:ascii="Open Sans" w:hAnsi="Open Sans" w:cs="Open Sans"/>
          <w:b/>
          <w:sz w:val="20"/>
          <w:szCs w:val="20"/>
          <w:lang w:val="es-AR"/>
        </w:rPr>
        <w:t xml:space="preserve">RETIRO PLIEGO </w:t>
      </w:r>
      <w:r w:rsidR="00A679D3" w:rsidRPr="000F40AD">
        <w:rPr>
          <w:rFonts w:ascii="Open Sans" w:hAnsi="Open Sans" w:cs="Open Sans"/>
          <w:b/>
          <w:sz w:val="20"/>
          <w:szCs w:val="20"/>
          <w:lang w:val="es-AR"/>
        </w:rPr>
        <w:t xml:space="preserve">LICITACION PRIVADA DE ETAPA UNICA NACIONAL </w:t>
      </w:r>
      <w:r w:rsidR="0068113D" w:rsidRPr="000F40AD">
        <w:rPr>
          <w:rFonts w:ascii="Open Sans" w:hAnsi="Open Sans" w:cs="Open Sans"/>
          <w:b/>
          <w:sz w:val="20"/>
          <w:szCs w:val="20"/>
          <w:lang w:val="es-AR"/>
        </w:rPr>
        <w:t>Nº</w:t>
      </w:r>
      <w:r w:rsidR="007B6169" w:rsidRPr="000F40AD">
        <w:rPr>
          <w:rFonts w:ascii="Open Sans" w:hAnsi="Open Sans" w:cs="Open Sans"/>
          <w:b/>
          <w:sz w:val="20"/>
          <w:szCs w:val="20"/>
          <w:lang w:val="es-AR"/>
        </w:rPr>
        <w:t xml:space="preserve"> </w:t>
      </w:r>
      <w:r w:rsidR="004F6485">
        <w:rPr>
          <w:rFonts w:ascii="Open Sans" w:hAnsi="Open Sans" w:cs="Open Sans"/>
          <w:b/>
          <w:sz w:val="20"/>
          <w:szCs w:val="20"/>
          <w:lang w:val="es-AR"/>
        </w:rPr>
        <w:t>7</w:t>
      </w:r>
      <w:r w:rsidR="005152CD" w:rsidRPr="000F40AD">
        <w:rPr>
          <w:rFonts w:ascii="Open Sans" w:hAnsi="Open Sans" w:cs="Open Sans"/>
          <w:b/>
          <w:sz w:val="20"/>
          <w:szCs w:val="20"/>
          <w:lang w:val="es-AR"/>
        </w:rPr>
        <w:t>/</w:t>
      </w:r>
      <w:r w:rsidR="00CD2645" w:rsidRPr="000F40AD">
        <w:rPr>
          <w:rFonts w:ascii="Open Sans" w:hAnsi="Open Sans" w:cs="Open Sans"/>
          <w:b/>
          <w:sz w:val="20"/>
          <w:szCs w:val="20"/>
          <w:lang w:val="es-AR"/>
        </w:rPr>
        <w:t>2019</w:t>
      </w:r>
    </w:p>
    <w:p w:rsidR="00130C10" w:rsidRPr="000F40AD" w:rsidRDefault="00130C10" w:rsidP="00D61406">
      <w:pPr>
        <w:spacing w:line="360" w:lineRule="auto"/>
        <w:jc w:val="both"/>
        <w:rPr>
          <w:rFonts w:ascii="Open Sans" w:hAnsi="Open Sans" w:cs="Open Sans"/>
          <w:sz w:val="18"/>
          <w:lang w:val="es-AR"/>
        </w:rPr>
      </w:pPr>
    </w:p>
    <w:p w:rsidR="00365C85" w:rsidRPr="000F40AD"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0F40AD"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0F40AD">
        <w:rPr>
          <w:rFonts w:ascii="Open Sans" w:hAnsi="Open Sans" w:cs="Open Sans"/>
        </w:rPr>
        <w:t xml:space="preserve">La </w:t>
      </w:r>
      <w:r w:rsidR="00644AA4" w:rsidRPr="000F40AD">
        <w:rPr>
          <w:rFonts w:ascii="Open Sans" w:hAnsi="Open Sans" w:cs="Open Sans"/>
        </w:rPr>
        <w:t xml:space="preserve">Plata,  </w:t>
      </w:r>
      <w:r w:rsidRPr="000F40AD">
        <w:rPr>
          <w:rFonts w:ascii="Open Sans" w:hAnsi="Open Sans" w:cs="Open Sans"/>
        </w:rPr>
        <w:t xml:space="preserve">   </w:t>
      </w:r>
      <w:r w:rsidR="00130C10" w:rsidRPr="000F40AD">
        <w:rPr>
          <w:rFonts w:ascii="Open Sans" w:hAnsi="Open Sans" w:cs="Open Sans"/>
        </w:rPr>
        <w:t xml:space="preserve"> </w:t>
      </w:r>
      <w:r w:rsidRPr="000F40AD">
        <w:rPr>
          <w:rFonts w:ascii="Open Sans" w:hAnsi="Open Sans" w:cs="Open Sans"/>
        </w:rPr>
        <w:t>de</w:t>
      </w:r>
      <w:r w:rsidR="00130C10" w:rsidRPr="000F40AD">
        <w:rPr>
          <w:rFonts w:ascii="Open Sans" w:hAnsi="Open Sans" w:cs="Open Sans"/>
        </w:rPr>
        <w:t xml:space="preserve"> </w:t>
      </w:r>
      <w:r w:rsidR="004F6485">
        <w:rPr>
          <w:rFonts w:ascii="Open Sans" w:hAnsi="Open Sans" w:cs="Open Sans"/>
        </w:rPr>
        <w:t xml:space="preserve"> abril</w:t>
      </w:r>
      <w:r w:rsidRPr="000F40AD">
        <w:rPr>
          <w:rFonts w:ascii="Open Sans" w:hAnsi="Open Sans" w:cs="Open Sans"/>
        </w:rPr>
        <w:t xml:space="preserve"> de 201</w:t>
      </w:r>
      <w:r w:rsidR="00CD2645" w:rsidRPr="000F40AD">
        <w:rPr>
          <w:rFonts w:ascii="Open Sans" w:hAnsi="Open Sans" w:cs="Open Sans"/>
        </w:rPr>
        <w:t>9</w:t>
      </w:r>
      <w:r w:rsidRPr="000F40AD">
        <w:rPr>
          <w:rFonts w:ascii="Open Sans" w:hAnsi="Open Sans" w:cs="Open Sans"/>
        </w:rPr>
        <w:t>.</w:t>
      </w:r>
    </w:p>
    <w:p w:rsidR="00365C85" w:rsidRPr="000F40AD"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0F40AD"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0F40AD"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Pr="000F40AD"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0F40AD">
        <w:rPr>
          <w:rFonts w:ascii="Open Sans" w:hAnsi="Open Sans" w:cs="Open Sans"/>
          <w:caps/>
          <w:sz w:val="20"/>
          <w:szCs w:val="20"/>
        </w:rPr>
        <w:t>REFERENCIA:</w:t>
      </w:r>
      <w:r w:rsidR="007A046E" w:rsidRPr="000F40AD">
        <w:rPr>
          <w:rFonts w:ascii="Open Sans" w:hAnsi="Open Sans" w:cs="Open Sans"/>
          <w:caps/>
          <w:sz w:val="20"/>
          <w:szCs w:val="20"/>
        </w:rPr>
        <w:t xml:space="preserve"> </w:t>
      </w:r>
      <w:r w:rsidR="00A679D3" w:rsidRPr="000F40AD">
        <w:rPr>
          <w:rFonts w:ascii="Open Sans" w:hAnsi="Open Sans" w:cs="Open Sans"/>
          <w:caps/>
          <w:sz w:val="20"/>
          <w:szCs w:val="20"/>
        </w:rPr>
        <w:t>LICITACION PRIVADA DE ETAPA UNICA NACIONAL</w:t>
      </w:r>
      <w:r w:rsidR="00644AA4" w:rsidRPr="000F40AD">
        <w:rPr>
          <w:rFonts w:ascii="Open Sans" w:hAnsi="Open Sans" w:cs="Open Sans"/>
          <w:caps/>
          <w:sz w:val="20"/>
          <w:szCs w:val="20"/>
        </w:rPr>
        <w:t xml:space="preserve"> Nº</w:t>
      </w:r>
      <w:r w:rsidR="009A09C5" w:rsidRPr="000F40AD">
        <w:rPr>
          <w:rFonts w:ascii="Open Sans" w:hAnsi="Open Sans" w:cs="Open Sans"/>
          <w:caps/>
          <w:sz w:val="20"/>
          <w:szCs w:val="20"/>
        </w:rPr>
        <w:t xml:space="preserve"> </w:t>
      </w:r>
      <w:r w:rsidR="004F6485">
        <w:rPr>
          <w:rFonts w:ascii="Open Sans" w:hAnsi="Open Sans" w:cs="Open Sans"/>
          <w:caps/>
          <w:sz w:val="20"/>
          <w:szCs w:val="20"/>
        </w:rPr>
        <w:t>7</w:t>
      </w:r>
      <w:r w:rsidR="003D6ACA" w:rsidRPr="000F40AD">
        <w:rPr>
          <w:rFonts w:ascii="Open Sans" w:hAnsi="Open Sans" w:cs="Open Sans"/>
          <w:caps/>
          <w:sz w:val="20"/>
          <w:szCs w:val="20"/>
        </w:rPr>
        <w:t>/</w:t>
      </w:r>
      <w:r w:rsidR="00CD2645" w:rsidRPr="000F40AD">
        <w:rPr>
          <w:rFonts w:ascii="Open Sans" w:hAnsi="Open Sans" w:cs="Open Sans"/>
          <w:caps/>
          <w:sz w:val="20"/>
          <w:szCs w:val="20"/>
        </w:rPr>
        <w:t>2019</w:t>
      </w:r>
    </w:p>
    <w:p w:rsidR="004A05BB" w:rsidRPr="000F40AD"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0F40AD">
        <w:rPr>
          <w:rFonts w:ascii="Open Sans" w:hAnsi="Open Sans" w:cs="Open Sans"/>
          <w:caps/>
          <w:sz w:val="20"/>
          <w:szCs w:val="20"/>
        </w:rPr>
        <w:t xml:space="preserve">EXPEDIENTE: </w:t>
      </w:r>
      <w:r w:rsidR="00555C70" w:rsidRPr="000F40AD">
        <w:rPr>
          <w:rFonts w:ascii="Open Sans" w:hAnsi="Open Sans" w:cs="Open Sans"/>
          <w:caps/>
          <w:sz w:val="20"/>
          <w:szCs w:val="20"/>
        </w:rPr>
        <w:t>100-</w:t>
      </w:r>
      <w:r w:rsidR="00A679D3" w:rsidRPr="000F40AD">
        <w:rPr>
          <w:rFonts w:ascii="Open Sans" w:hAnsi="Open Sans" w:cs="Open Sans"/>
          <w:caps/>
          <w:sz w:val="20"/>
          <w:szCs w:val="20"/>
        </w:rPr>
        <w:t>539</w:t>
      </w:r>
      <w:r w:rsidR="001F4956" w:rsidRPr="000F40AD">
        <w:rPr>
          <w:rFonts w:ascii="Open Sans" w:hAnsi="Open Sans" w:cs="Open Sans"/>
          <w:caps/>
          <w:sz w:val="20"/>
          <w:szCs w:val="20"/>
        </w:rPr>
        <w:t>/1</w:t>
      </w:r>
      <w:r w:rsidR="00555C70" w:rsidRPr="000F40AD">
        <w:rPr>
          <w:rFonts w:ascii="Open Sans" w:hAnsi="Open Sans" w:cs="Open Sans"/>
          <w:caps/>
          <w:sz w:val="20"/>
          <w:szCs w:val="20"/>
        </w:rPr>
        <w:t>9</w:t>
      </w:r>
      <w:r w:rsidR="00065F4C" w:rsidRPr="000F40AD">
        <w:rPr>
          <w:rFonts w:ascii="Open Sans" w:hAnsi="Open Sans" w:cs="Open Sans"/>
          <w:caps/>
          <w:sz w:val="20"/>
          <w:szCs w:val="20"/>
        </w:rPr>
        <w:t>.</w:t>
      </w:r>
    </w:p>
    <w:p w:rsidR="00365C85" w:rsidRPr="000F40AD"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0F40AD">
        <w:rPr>
          <w:rFonts w:ascii="Open Sans" w:hAnsi="Open Sans" w:cs="Open Sans"/>
          <w:caps/>
          <w:sz w:val="20"/>
          <w:szCs w:val="20"/>
        </w:rPr>
        <w:t xml:space="preserve">                </w:t>
      </w:r>
      <w:r w:rsidR="00365C85" w:rsidRPr="000F40AD">
        <w:rPr>
          <w:rFonts w:ascii="Open Sans" w:hAnsi="Open Sans" w:cs="Open Sans"/>
          <w:caps/>
          <w:sz w:val="20"/>
          <w:szCs w:val="20"/>
        </w:rPr>
        <w:t xml:space="preserve">En el día de la FECHA EL REPRESENTANTE DE LA </w:t>
      </w:r>
      <w:r w:rsidRPr="000F40AD">
        <w:rPr>
          <w:rFonts w:ascii="Open Sans" w:hAnsi="Open Sans" w:cs="Open Sans"/>
          <w:caps/>
          <w:sz w:val="20"/>
          <w:szCs w:val="20"/>
        </w:rPr>
        <w:t>FIRMA…</w:t>
      </w:r>
      <w:r w:rsidR="0028305D" w:rsidRPr="000F40AD">
        <w:rPr>
          <w:rFonts w:ascii="Open Sans" w:hAnsi="Open Sans" w:cs="Open Sans"/>
          <w:caps/>
          <w:sz w:val="20"/>
          <w:szCs w:val="20"/>
        </w:rPr>
        <w:t>……………………..</w:t>
      </w:r>
      <w:r w:rsidR="00365C85" w:rsidRPr="000F40AD">
        <w:rPr>
          <w:rFonts w:ascii="Open Sans" w:hAnsi="Open Sans" w:cs="Open Sans"/>
          <w:caps/>
          <w:sz w:val="20"/>
          <w:szCs w:val="20"/>
        </w:rPr>
        <w:t xml:space="preserve">         </w:t>
      </w:r>
    </w:p>
    <w:p w:rsidR="00365C85" w:rsidRPr="000F40AD"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0F40AD">
        <w:rPr>
          <w:rFonts w:ascii="Open Sans" w:hAnsi="Open Sans" w:cs="Open Sans"/>
          <w:caps/>
          <w:sz w:val="20"/>
          <w:szCs w:val="20"/>
        </w:rPr>
        <w:t xml:space="preserve">RETIRA </w:t>
      </w:r>
      <w:r w:rsidR="00130C10" w:rsidRPr="000F40AD">
        <w:rPr>
          <w:rFonts w:ascii="Open Sans" w:hAnsi="Open Sans" w:cs="Open Sans"/>
          <w:caps/>
          <w:sz w:val="20"/>
          <w:szCs w:val="20"/>
        </w:rPr>
        <w:t xml:space="preserve">EL </w:t>
      </w:r>
      <w:r w:rsidRPr="000F40AD">
        <w:rPr>
          <w:rFonts w:ascii="Open Sans" w:hAnsi="Open Sans" w:cs="Open Sans"/>
          <w:caps/>
          <w:sz w:val="20"/>
          <w:szCs w:val="20"/>
        </w:rPr>
        <w:t xml:space="preserve">Pliego </w:t>
      </w:r>
      <w:r w:rsidR="00644AA4" w:rsidRPr="000F40AD">
        <w:rPr>
          <w:rFonts w:ascii="Open Sans" w:hAnsi="Open Sans" w:cs="Open Sans"/>
          <w:caps/>
          <w:sz w:val="20"/>
          <w:szCs w:val="20"/>
        </w:rPr>
        <w:t>DE BASES</w:t>
      </w:r>
      <w:r w:rsidR="00A679D3" w:rsidRPr="000F40AD">
        <w:rPr>
          <w:rFonts w:ascii="Open Sans" w:hAnsi="Open Sans" w:cs="Open Sans"/>
          <w:caps/>
          <w:sz w:val="20"/>
          <w:szCs w:val="20"/>
        </w:rPr>
        <w:t xml:space="preserve"> y Condiciones DE LA LICITACION PRIVADA DE ETAPA UNICA NACIONAL</w:t>
      </w:r>
      <w:r w:rsidR="005A16C2" w:rsidRPr="000F40AD">
        <w:rPr>
          <w:rFonts w:ascii="Open Sans" w:hAnsi="Open Sans" w:cs="Open Sans"/>
          <w:caps/>
          <w:sz w:val="20"/>
          <w:szCs w:val="20"/>
        </w:rPr>
        <w:t xml:space="preserve"> </w:t>
      </w:r>
      <w:r w:rsidR="004F6485">
        <w:rPr>
          <w:rFonts w:ascii="Open Sans" w:hAnsi="Open Sans" w:cs="Open Sans"/>
          <w:caps/>
          <w:sz w:val="20"/>
          <w:szCs w:val="20"/>
        </w:rPr>
        <w:t xml:space="preserve">Nº/19 </w:t>
      </w:r>
      <w:r w:rsidR="00644AA4" w:rsidRPr="000F40AD">
        <w:rPr>
          <w:rFonts w:ascii="Open Sans" w:hAnsi="Open Sans" w:cs="Open Sans"/>
          <w:caps/>
          <w:sz w:val="20"/>
          <w:szCs w:val="20"/>
        </w:rPr>
        <w:t>DESTINADA</w:t>
      </w:r>
      <w:r w:rsidR="00130C10" w:rsidRPr="000F40AD">
        <w:rPr>
          <w:rFonts w:ascii="Open Sans" w:hAnsi="Open Sans" w:cs="Open Sans"/>
          <w:caps/>
          <w:sz w:val="20"/>
          <w:szCs w:val="20"/>
        </w:rPr>
        <w:t xml:space="preserve"> A </w:t>
      </w:r>
      <w:r w:rsidR="00223001" w:rsidRPr="000F40AD">
        <w:rPr>
          <w:rFonts w:ascii="Open Sans" w:hAnsi="Open Sans" w:cs="Open Sans"/>
          <w:caps/>
          <w:sz w:val="20"/>
          <w:szCs w:val="20"/>
        </w:rPr>
        <w:t>la</w:t>
      </w:r>
      <w:r w:rsidR="00223001" w:rsidRPr="000F40AD">
        <w:rPr>
          <w:rFonts w:ascii="Open Sans" w:hAnsi="Open Sans" w:cs="Open Sans"/>
          <w:sz w:val="18"/>
          <w:szCs w:val="18"/>
          <w:lang w:val="es-AR"/>
        </w:rPr>
        <w:t xml:space="preserve"> </w:t>
      </w:r>
      <w:r w:rsidR="00A679D3" w:rsidRPr="000F40AD">
        <w:rPr>
          <w:rFonts w:ascii="Open Sans" w:hAnsi="Open Sans" w:cs="Open Sans"/>
          <w:sz w:val="18"/>
          <w:szCs w:val="18"/>
          <w:lang w:val="es-AR"/>
        </w:rPr>
        <w:t>PROVISION Y COLOCACION DE ANTENA</w:t>
      </w:r>
      <w:r w:rsidR="00644AA4" w:rsidRPr="000F40AD">
        <w:rPr>
          <w:rFonts w:ascii="Open Sans" w:hAnsi="Open Sans" w:cs="Open Sans"/>
          <w:sz w:val="18"/>
          <w:szCs w:val="18"/>
          <w:lang w:val="es-AR"/>
        </w:rPr>
        <w:t xml:space="preserve">, </w:t>
      </w:r>
      <w:r w:rsidR="00644AA4" w:rsidRPr="000F40AD">
        <w:rPr>
          <w:rFonts w:ascii="Open Sans" w:hAnsi="Open Sans" w:cs="Open Sans"/>
          <w:caps/>
          <w:sz w:val="20"/>
          <w:szCs w:val="20"/>
        </w:rPr>
        <w:t>CUYA</w:t>
      </w:r>
      <w:r w:rsidRPr="000F40AD">
        <w:rPr>
          <w:rFonts w:ascii="Open Sans" w:hAnsi="Open Sans" w:cs="Open Sans"/>
          <w:caps/>
          <w:sz w:val="20"/>
          <w:szCs w:val="20"/>
        </w:rPr>
        <w:t xml:space="preserve"> apertura de ofer</w:t>
      </w:r>
      <w:r w:rsidR="00130C10" w:rsidRPr="000F40AD">
        <w:rPr>
          <w:rFonts w:ascii="Open Sans" w:hAnsi="Open Sans" w:cs="Open Sans"/>
          <w:caps/>
          <w:sz w:val="20"/>
          <w:szCs w:val="20"/>
        </w:rPr>
        <w:t xml:space="preserve">tas esta prevista para el </w:t>
      </w:r>
      <w:r w:rsidR="008E7024" w:rsidRPr="000F40AD">
        <w:rPr>
          <w:rFonts w:ascii="Open Sans" w:hAnsi="Open Sans" w:cs="Open Sans"/>
          <w:caps/>
          <w:sz w:val="20"/>
          <w:szCs w:val="20"/>
        </w:rPr>
        <w:t>DÍA</w:t>
      </w:r>
      <w:r w:rsidR="004F6485">
        <w:rPr>
          <w:rFonts w:ascii="Open Sans" w:hAnsi="Open Sans" w:cs="Open Sans"/>
          <w:caps/>
          <w:sz w:val="20"/>
          <w:szCs w:val="20"/>
        </w:rPr>
        <w:t xml:space="preserve"> 16/04/19, 12:00 hs</w:t>
      </w:r>
      <w:r w:rsidR="007B6169" w:rsidRPr="000F40AD">
        <w:rPr>
          <w:rFonts w:ascii="Open Sans" w:hAnsi="Open Sans" w:cs="Open Sans"/>
          <w:caps/>
          <w:sz w:val="20"/>
          <w:szCs w:val="20"/>
        </w:rPr>
        <w:t xml:space="preserve"> </w:t>
      </w:r>
      <w:r w:rsidR="00886C91" w:rsidRPr="000F40AD">
        <w:rPr>
          <w:rFonts w:ascii="Open Sans" w:hAnsi="Open Sans" w:cs="Open Sans"/>
          <w:caps/>
          <w:sz w:val="20"/>
          <w:szCs w:val="20"/>
        </w:rPr>
        <w:t xml:space="preserve"> </w:t>
      </w:r>
    </w:p>
    <w:p w:rsidR="00365C85" w:rsidRPr="000F40AD"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0F40AD">
        <w:rPr>
          <w:rFonts w:ascii="Open Sans" w:hAnsi="Open Sans" w:cs="Open Sans"/>
          <w:sz w:val="20"/>
          <w:szCs w:val="20"/>
        </w:rPr>
        <w:t>FIRMA:</w:t>
      </w:r>
    </w:p>
    <w:p w:rsidR="00365C85" w:rsidRPr="000F40AD"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0F40AD">
        <w:rPr>
          <w:rFonts w:ascii="Open Sans" w:hAnsi="Open Sans" w:cs="Open Sans"/>
          <w:sz w:val="20"/>
          <w:szCs w:val="20"/>
        </w:rPr>
        <w:t>ACLARACIÓN:</w:t>
      </w:r>
    </w:p>
    <w:p w:rsidR="00365C85" w:rsidRPr="000F40AD"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0F40AD">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0F40AD">
        <w:rPr>
          <w:rFonts w:ascii="Open Sans" w:hAnsi="Open Sans" w:cs="Open Sans"/>
          <w:sz w:val="20"/>
          <w:szCs w:val="20"/>
        </w:rPr>
        <w:t>E-M</w:t>
      </w:r>
      <w:r w:rsidRPr="003F7A28">
        <w:rPr>
          <w:rFonts w:ascii="Open Sans" w:hAnsi="Open Sans" w:cs="Open Sans"/>
          <w:sz w:val="20"/>
          <w:szCs w:val="20"/>
        </w:rPr>
        <w:t>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69" w:rsidRDefault="001A4D69">
      <w:r>
        <w:separator/>
      </w:r>
    </w:p>
  </w:endnote>
  <w:endnote w:type="continuationSeparator" w:id="0">
    <w:p w:rsidR="001A4D69" w:rsidRDefault="001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reekS">
    <w:altName w:val="MS Mincho"/>
    <w:panose1 w:val="00000000000000000000"/>
    <w:charset w:val="80"/>
    <w:family w:val="auto"/>
    <w:notTrueType/>
    <w:pitch w:val="default"/>
    <w:sig w:usb0="00000001" w:usb1="08070000" w:usb2="00000010" w:usb3="00000000" w:csb0="00020000" w:csb1="00000000"/>
  </w:font>
  <w:font w:name="Calibri-BoldItalic">
    <w:panose1 w:val="00000000000000000000"/>
    <w:charset w:val="00"/>
    <w:family w:val="swiss"/>
    <w:notTrueType/>
    <w:pitch w:val="default"/>
    <w:sig w:usb0="00000003" w:usb1="00000000" w:usb2="00000000" w:usb3="00000000" w:csb0="00000001"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A96" w:rsidRDefault="00AB1A9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49A9">
      <w:rPr>
        <w:rStyle w:val="Nmerodepgina"/>
        <w:noProof/>
      </w:rPr>
      <w:t>2</w:t>
    </w:r>
    <w:r>
      <w:rPr>
        <w:rStyle w:val="Nmerodepgina"/>
      </w:rPr>
      <w:fldChar w:fldCharType="end"/>
    </w:r>
  </w:p>
  <w:p w:rsidR="00AB1A96" w:rsidRDefault="00AB1A9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p w:rsidR="00AB1A96" w:rsidRDefault="00AB1A9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pPr>
      <w:pStyle w:val="Piedepgina"/>
      <w:jc w:val="right"/>
    </w:pPr>
    <w:r>
      <w:fldChar w:fldCharType="begin"/>
    </w:r>
    <w:r>
      <w:instrText>PAGE   \* MERGEFORMAT</w:instrText>
    </w:r>
    <w:r>
      <w:fldChar w:fldCharType="separate"/>
    </w:r>
    <w:r w:rsidR="004F6485">
      <w:rPr>
        <w:noProof/>
      </w:rPr>
      <w:t>46</w:t>
    </w:r>
    <w:r>
      <w:fldChar w:fldCharType="end"/>
    </w:r>
  </w:p>
  <w:p w:rsidR="00AB1A96" w:rsidRDefault="00AB1A96">
    <w:pPr>
      <w:pStyle w:val="Piedepgina"/>
      <w:jc w:val="right"/>
    </w:pPr>
  </w:p>
  <w:p w:rsidR="00AB1A96" w:rsidRDefault="00AB1A9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69" w:rsidRDefault="001A4D69">
      <w:r>
        <w:separator/>
      </w:r>
    </w:p>
  </w:footnote>
  <w:footnote w:type="continuationSeparator" w:id="0">
    <w:p w:rsidR="001A4D69" w:rsidRDefault="001A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pPr>
      <w:pStyle w:val="Encabezado"/>
    </w:pPr>
  </w:p>
  <w:p w:rsidR="00AB1A96" w:rsidRDefault="00AB1A9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B1A96" w:rsidRDefault="00AB1A9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B1A96" w:rsidRDefault="00AB1A96"/>
  <w:p w:rsidR="00AB1A96" w:rsidRDefault="00AB1A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Pr="00610EF1" w:rsidRDefault="00AB1A96" w:rsidP="00610EF1">
    <w:pPr>
      <w:pStyle w:val="Encabezado"/>
    </w:pPr>
  </w:p>
  <w:p w:rsidR="00AB1A96" w:rsidRDefault="00AB1A9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96" w:rsidRDefault="00AB1A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AC4603"/>
    <w:multiLevelType w:val="hybridMultilevel"/>
    <w:tmpl w:val="4BDEDDA4"/>
    <w:lvl w:ilvl="0" w:tplc="2C0A000F">
      <w:start w:val="1"/>
      <w:numFmt w:val="decimal"/>
      <w:lvlText w:val="%1."/>
      <w:lvlJc w:val="left"/>
      <w:pPr>
        <w:ind w:left="2421" w:hanging="360"/>
      </w:pPr>
    </w:lvl>
    <w:lvl w:ilvl="1" w:tplc="2C0A0019" w:tentative="1">
      <w:start w:val="1"/>
      <w:numFmt w:val="lowerLetter"/>
      <w:lvlText w:val="%2."/>
      <w:lvlJc w:val="left"/>
      <w:pPr>
        <w:ind w:left="3141" w:hanging="360"/>
      </w:pPr>
    </w:lvl>
    <w:lvl w:ilvl="2" w:tplc="2C0A001B" w:tentative="1">
      <w:start w:val="1"/>
      <w:numFmt w:val="lowerRoman"/>
      <w:lvlText w:val="%3."/>
      <w:lvlJc w:val="right"/>
      <w:pPr>
        <w:ind w:left="3861" w:hanging="180"/>
      </w:pPr>
    </w:lvl>
    <w:lvl w:ilvl="3" w:tplc="2C0A000F" w:tentative="1">
      <w:start w:val="1"/>
      <w:numFmt w:val="decimal"/>
      <w:lvlText w:val="%4."/>
      <w:lvlJc w:val="left"/>
      <w:pPr>
        <w:ind w:left="4581" w:hanging="360"/>
      </w:pPr>
    </w:lvl>
    <w:lvl w:ilvl="4" w:tplc="2C0A0019" w:tentative="1">
      <w:start w:val="1"/>
      <w:numFmt w:val="lowerLetter"/>
      <w:lvlText w:val="%5."/>
      <w:lvlJc w:val="left"/>
      <w:pPr>
        <w:ind w:left="5301" w:hanging="360"/>
      </w:pPr>
    </w:lvl>
    <w:lvl w:ilvl="5" w:tplc="2C0A001B" w:tentative="1">
      <w:start w:val="1"/>
      <w:numFmt w:val="lowerRoman"/>
      <w:lvlText w:val="%6."/>
      <w:lvlJc w:val="right"/>
      <w:pPr>
        <w:ind w:left="6021" w:hanging="180"/>
      </w:pPr>
    </w:lvl>
    <w:lvl w:ilvl="6" w:tplc="2C0A000F" w:tentative="1">
      <w:start w:val="1"/>
      <w:numFmt w:val="decimal"/>
      <w:lvlText w:val="%7."/>
      <w:lvlJc w:val="left"/>
      <w:pPr>
        <w:ind w:left="6741" w:hanging="360"/>
      </w:pPr>
    </w:lvl>
    <w:lvl w:ilvl="7" w:tplc="2C0A0019" w:tentative="1">
      <w:start w:val="1"/>
      <w:numFmt w:val="lowerLetter"/>
      <w:lvlText w:val="%8."/>
      <w:lvlJc w:val="left"/>
      <w:pPr>
        <w:ind w:left="7461" w:hanging="360"/>
      </w:pPr>
    </w:lvl>
    <w:lvl w:ilvl="8" w:tplc="2C0A001B" w:tentative="1">
      <w:start w:val="1"/>
      <w:numFmt w:val="lowerRoman"/>
      <w:lvlText w:val="%9."/>
      <w:lvlJc w:val="right"/>
      <w:pPr>
        <w:ind w:left="8181"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808CF5B8"/>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6A62D10E"/>
    <w:lvl w:ilvl="0" w:tplc="2C0A000F">
      <w:start w:val="1"/>
      <w:numFmt w:val="decimal"/>
      <w:lvlText w:val="%1."/>
      <w:lvlJc w:val="left"/>
      <w:pPr>
        <w:tabs>
          <w:tab w:val="num" w:pos="1068"/>
        </w:tabs>
        <w:ind w:left="1068" w:hanging="360"/>
      </w:pPr>
      <w:rPr>
        <w:rFonts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1"/>
  </w:num>
  <w:num w:numId="5">
    <w:abstractNumId w:val="2"/>
  </w:num>
  <w:num w:numId="6">
    <w:abstractNumId w:val="6"/>
  </w:num>
  <w:num w:numId="7">
    <w:abstractNumId w:val="12"/>
  </w:num>
  <w:num w:numId="8">
    <w:abstractNumId w:val="10"/>
  </w:num>
  <w:num w:numId="9">
    <w:abstractNumId w:val="7"/>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1D33"/>
    <w:rsid w:val="00013D2C"/>
    <w:rsid w:val="0001409E"/>
    <w:rsid w:val="00014730"/>
    <w:rsid w:val="000154A8"/>
    <w:rsid w:val="00016F0E"/>
    <w:rsid w:val="00024796"/>
    <w:rsid w:val="0002578D"/>
    <w:rsid w:val="00025D75"/>
    <w:rsid w:val="00026929"/>
    <w:rsid w:val="00026AFD"/>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71"/>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0AD"/>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3ED8"/>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69"/>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7C8"/>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5AEA"/>
    <w:rsid w:val="002D71BA"/>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2154"/>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5C76"/>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6D1F"/>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A699C"/>
    <w:rsid w:val="004B5FF6"/>
    <w:rsid w:val="004C1250"/>
    <w:rsid w:val="004C3B58"/>
    <w:rsid w:val="004D231C"/>
    <w:rsid w:val="004D30BA"/>
    <w:rsid w:val="004E2974"/>
    <w:rsid w:val="004E2BC2"/>
    <w:rsid w:val="004E2EDB"/>
    <w:rsid w:val="004E42DC"/>
    <w:rsid w:val="004E5CEC"/>
    <w:rsid w:val="004E711C"/>
    <w:rsid w:val="004F3919"/>
    <w:rsid w:val="004F5646"/>
    <w:rsid w:val="004F6485"/>
    <w:rsid w:val="004F7CFD"/>
    <w:rsid w:val="0050065C"/>
    <w:rsid w:val="005021A1"/>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3DF"/>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3608"/>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630"/>
    <w:rsid w:val="005B49A9"/>
    <w:rsid w:val="005B4DB8"/>
    <w:rsid w:val="005B531A"/>
    <w:rsid w:val="005B671B"/>
    <w:rsid w:val="005B7904"/>
    <w:rsid w:val="005C3D11"/>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231"/>
    <w:rsid w:val="00644AA4"/>
    <w:rsid w:val="006461E3"/>
    <w:rsid w:val="00646989"/>
    <w:rsid w:val="006470CA"/>
    <w:rsid w:val="00647816"/>
    <w:rsid w:val="006526BF"/>
    <w:rsid w:val="00653122"/>
    <w:rsid w:val="00654308"/>
    <w:rsid w:val="00654409"/>
    <w:rsid w:val="0065497D"/>
    <w:rsid w:val="0065668A"/>
    <w:rsid w:val="00656E60"/>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07BDF"/>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1E60"/>
    <w:rsid w:val="007827B4"/>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4F1C"/>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1891"/>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0549"/>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6B74"/>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F0785"/>
    <w:rsid w:val="008F23EB"/>
    <w:rsid w:val="008F2AE5"/>
    <w:rsid w:val="008F3782"/>
    <w:rsid w:val="008F4124"/>
    <w:rsid w:val="008F4700"/>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0637"/>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0C49"/>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2AB0"/>
    <w:rsid w:val="00A63E0C"/>
    <w:rsid w:val="00A64B10"/>
    <w:rsid w:val="00A66D8E"/>
    <w:rsid w:val="00A679D3"/>
    <w:rsid w:val="00A710BC"/>
    <w:rsid w:val="00A74705"/>
    <w:rsid w:val="00A83152"/>
    <w:rsid w:val="00A85278"/>
    <w:rsid w:val="00A86154"/>
    <w:rsid w:val="00A86DA5"/>
    <w:rsid w:val="00A94840"/>
    <w:rsid w:val="00AA1D2E"/>
    <w:rsid w:val="00AA1E5A"/>
    <w:rsid w:val="00AA479F"/>
    <w:rsid w:val="00AA5FA6"/>
    <w:rsid w:val="00AA7063"/>
    <w:rsid w:val="00AA7C2D"/>
    <w:rsid w:val="00AB026D"/>
    <w:rsid w:val="00AB0A62"/>
    <w:rsid w:val="00AB1A96"/>
    <w:rsid w:val="00AB2BCD"/>
    <w:rsid w:val="00AB3A62"/>
    <w:rsid w:val="00AB48D3"/>
    <w:rsid w:val="00AB5919"/>
    <w:rsid w:val="00AB5A65"/>
    <w:rsid w:val="00AB7ECD"/>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6123"/>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38B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AAF"/>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B10"/>
    <w:rsid w:val="00C614A3"/>
    <w:rsid w:val="00C61A50"/>
    <w:rsid w:val="00C627F2"/>
    <w:rsid w:val="00C62F82"/>
    <w:rsid w:val="00C641ED"/>
    <w:rsid w:val="00C650C9"/>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07BEE"/>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2AF"/>
    <w:rsid w:val="00EC3656"/>
    <w:rsid w:val="00EC3897"/>
    <w:rsid w:val="00EC7382"/>
    <w:rsid w:val="00EC7AFA"/>
    <w:rsid w:val="00ED4037"/>
    <w:rsid w:val="00ED58B3"/>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148"/>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1C90"/>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EF2"/>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16488-3679-4970-948E-F7AD00A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36A7-CDCA-4EDA-9AE0-FA350048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14730</Words>
  <Characters>83966</Characters>
  <Application>Microsoft Office Word</Application>
  <DocSecurity>0</DocSecurity>
  <Lines>699</Lines>
  <Paragraphs>196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98500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2019-04-01T16:00:00Z</dcterms:created>
  <dcterms:modified xsi:type="dcterms:W3CDTF">2019-04-01T16:00:00Z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