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226101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DD014A">
        <w:rPr>
          <w:rFonts w:ascii="Open Sans" w:hAnsi="Open Sans" w:cs="Open Sans"/>
          <w:sz w:val="18"/>
          <w:szCs w:val="18"/>
          <w:lang w:val="es-AR"/>
        </w:rPr>
        <w:t xml:space="preserve"> </w:t>
      </w:r>
      <w:r w:rsidR="00C35D0E">
        <w:rPr>
          <w:rFonts w:ascii="Open Sans" w:hAnsi="Open Sans" w:cs="Open Sans"/>
          <w:sz w:val="18"/>
          <w:szCs w:val="18"/>
          <w:lang w:val="es-AR"/>
        </w:rPr>
        <w:t>15/2019</w:t>
      </w:r>
    </w:p>
    <w:p w:rsidR="00DD014A"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DD014A">
        <w:rPr>
          <w:rFonts w:ascii="Open Sans" w:hAnsi="Open Sans" w:cs="Open Sans"/>
          <w:sz w:val="18"/>
          <w:szCs w:val="18"/>
          <w:lang w:val="es-AR"/>
        </w:rPr>
        <w:t>22129/19</w:t>
      </w:r>
    </w:p>
    <w:p w:rsidR="00DD014A" w:rsidRDefault="00DD014A"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C00DB9" w:rsidP="00727CBF">
      <w:pPr>
        <w:rPr>
          <w:rFonts w:ascii="Open Sans" w:hAnsi="Open Sans" w:cs="Open Sans"/>
          <w:sz w:val="18"/>
          <w:szCs w:val="18"/>
          <w:lang w:val="es-AR"/>
        </w:rPr>
      </w:pPr>
      <w:r>
        <w:rPr>
          <w:rFonts w:ascii="Open Sans" w:hAnsi="Open Sans" w:cs="Open Sans"/>
          <w:sz w:val="18"/>
          <w:szCs w:val="18"/>
          <w:lang w:val="es-AR"/>
        </w:rPr>
        <w:t xml:space="preserve">ADQUISICION DE </w:t>
      </w:r>
      <w:r w:rsidR="00DD014A">
        <w:rPr>
          <w:rFonts w:ascii="Open Sans" w:hAnsi="Open Sans" w:cs="Open Sans"/>
          <w:sz w:val="18"/>
          <w:szCs w:val="18"/>
          <w:lang w:val="es-AR"/>
        </w:rPr>
        <w:t>ESCANER</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E24E9F"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032F63" w:rsidP="00727CBF">
      <w:pPr>
        <w:rPr>
          <w:rFonts w:ascii="Open Sans" w:hAnsi="Open Sans" w:cs="Open Sans"/>
          <w:sz w:val="18"/>
          <w:szCs w:val="18"/>
          <w:lang w:val="es-AR"/>
        </w:rPr>
      </w:pPr>
      <w:r>
        <w:rPr>
          <w:rFonts w:ascii="Open Sans" w:hAnsi="Open Sans" w:cs="Open Sans"/>
          <w:sz w:val="18"/>
          <w:szCs w:val="18"/>
          <w:lang w:val="es-AR"/>
        </w:rPr>
        <w:t xml:space="preserve">25/02/19 </w:t>
      </w:r>
      <w:r w:rsidR="00C00DB9">
        <w:rPr>
          <w:rFonts w:ascii="Open Sans" w:hAnsi="Open Sans" w:cs="Open Sans"/>
          <w:sz w:val="18"/>
          <w:szCs w:val="18"/>
          <w:lang w:val="es-AR"/>
        </w:rPr>
        <w:t xml:space="preserve"> </w:t>
      </w:r>
      <w:r w:rsidR="00FD050C">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032F63" w:rsidRDefault="00032F63" w:rsidP="00727CBF">
      <w:pPr>
        <w:rPr>
          <w:rFonts w:ascii="Open Sans" w:hAnsi="Open Sans" w:cs="Open Sans"/>
          <w:sz w:val="18"/>
          <w:szCs w:val="18"/>
          <w:lang w:val="es-AR"/>
        </w:rPr>
      </w:pPr>
      <w:r>
        <w:rPr>
          <w:rFonts w:ascii="Open Sans" w:hAnsi="Open Sans" w:cs="Open Sans"/>
          <w:sz w:val="18"/>
          <w:szCs w:val="18"/>
          <w:lang w:val="es-AR"/>
        </w:rPr>
        <w:t>26/02/19</w:t>
      </w:r>
      <w:r w:rsidR="00C00DB9">
        <w:rPr>
          <w:rFonts w:ascii="Open Sans" w:hAnsi="Open Sans" w:cs="Open Sans"/>
          <w:sz w:val="18"/>
          <w:szCs w:val="18"/>
          <w:lang w:val="es-AR"/>
        </w:rPr>
        <w:t xml:space="preserve"> de 0</w:t>
      </w:r>
      <w:r w:rsidR="00C91A17" w:rsidRPr="003F7A28">
        <w:rPr>
          <w:rFonts w:ascii="Open Sans" w:hAnsi="Open Sans" w:cs="Open Sans"/>
          <w:sz w:val="18"/>
          <w:szCs w:val="18"/>
          <w:lang w:val="es-AR"/>
        </w:rPr>
        <w:t>8:00 a 13:00 hs</w:t>
      </w:r>
      <w:r w:rsidR="00B4082D" w:rsidRPr="003F7A28">
        <w:rPr>
          <w:rFonts w:ascii="Open Sans" w:hAnsi="Open Sans" w:cs="Open Sans"/>
          <w:sz w:val="18"/>
          <w:szCs w:val="18"/>
          <w:lang w:val="es-AR"/>
        </w:rPr>
        <w:t xml:space="preserve">  </w:t>
      </w:r>
    </w:p>
    <w:p w:rsidR="00032F63" w:rsidRDefault="00032F63" w:rsidP="00727CBF">
      <w:pPr>
        <w:rPr>
          <w:rFonts w:ascii="Open Sans" w:hAnsi="Open Sans" w:cs="Open Sans"/>
          <w:sz w:val="18"/>
          <w:szCs w:val="18"/>
          <w:lang w:val="es-AR"/>
        </w:rPr>
      </w:pPr>
    </w:p>
    <w:p w:rsidR="00727CBF" w:rsidRPr="003F7A28" w:rsidRDefault="003E7BB7" w:rsidP="00727CBF">
      <w:pPr>
        <w:rPr>
          <w:rFonts w:ascii="Open Sans" w:hAnsi="Open Sans" w:cs="Open Sans"/>
          <w:b/>
          <w:sz w:val="18"/>
          <w:szCs w:val="18"/>
          <w:lang w:val="es-AR"/>
        </w:rPr>
      </w:pPr>
      <w:r>
        <w:rPr>
          <w:rFonts w:ascii="Open Sans" w:hAnsi="Open Sans" w:cs="Open Sans"/>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032F63" w:rsidP="00727CBF">
      <w:pPr>
        <w:rPr>
          <w:rFonts w:ascii="Open Sans" w:hAnsi="Open Sans" w:cs="Open Sans"/>
          <w:sz w:val="18"/>
          <w:szCs w:val="18"/>
          <w:lang w:val="es-AR"/>
        </w:rPr>
      </w:pPr>
      <w:r>
        <w:rPr>
          <w:rFonts w:ascii="Open Sans" w:hAnsi="Open Sans" w:cs="Open Sans"/>
          <w:sz w:val="18"/>
          <w:szCs w:val="18"/>
          <w:lang w:val="es-AR"/>
        </w:rPr>
        <w:t xml:space="preserve">01/03/19 </w:t>
      </w:r>
      <w:r w:rsidR="003E7BB7">
        <w:rPr>
          <w:rFonts w:ascii="Open Sans" w:hAnsi="Open Sans" w:cs="Open Sans"/>
          <w:sz w:val="18"/>
          <w:szCs w:val="18"/>
          <w:lang w:val="es-AR"/>
        </w:rPr>
        <w:t xml:space="preserve"> </w:t>
      </w:r>
      <w:r w:rsidR="00FC565D" w:rsidRPr="003F7A28">
        <w:rPr>
          <w:rFonts w:ascii="Open Sans" w:hAnsi="Open Sans" w:cs="Open Sans"/>
          <w:sz w:val="18"/>
          <w:szCs w:val="18"/>
          <w:lang w:val="es-AR"/>
        </w:rPr>
        <w:t>HASTA LAS 1</w:t>
      </w:r>
      <w:r w:rsidR="009D3DDD">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032F63" w:rsidP="00727CBF">
      <w:pPr>
        <w:rPr>
          <w:rFonts w:ascii="Open Sans" w:hAnsi="Open Sans" w:cs="Open Sans"/>
          <w:sz w:val="18"/>
          <w:szCs w:val="18"/>
          <w:lang w:val="es-AR"/>
        </w:rPr>
      </w:pPr>
      <w:r>
        <w:rPr>
          <w:rFonts w:ascii="Open Sans" w:hAnsi="Open Sans" w:cs="Open Sans"/>
          <w:sz w:val="18"/>
          <w:szCs w:val="18"/>
          <w:lang w:val="es-AR"/>
        </w:rPr>
        <w:t>01/03</w:t>
      </w:r>
      <w:r w:rsidR="00611A53">
        <w:rPr>
          <w:rFonts w:ascii="Open Sans" w:hAnsi="Open Sans" w:cs="Open Sans"/>
          <w:sz w:val="18"/>
          <w:szCs w:val="18"/>
          <w:lang w:val="es-AR"/>
        </w:rPr>
        <w:t>/</w:t>
      </w:r>
      <w:r w:rsidR="00C35D0E">
        <w:rPr>
          <w:rFonts w:ascii="Open Sans" w:hAnsi="Open Sans" w:cs="Open Sans"/>
          <w:sz w:val="18"/>
          <w:szCs w:val="18"/>
          <w:lang w:val="es-AR"/>
        </w:rPr>
        <w:t>19,</w:t>
      </w:r>
      <w:r w:rsidR="00FC565D" w:rsidRPr="003F7A28">
        <w:rPr>
          <w:rFonts w:ascii="Open Sans" w:hAnsi="Open Sans" w:cs="Open Sans"/>
          <w:sz w:val="18"/>
          <w:szCs w:val="18"/>
          <w:lang w:val="es-AR"/>
        </w:rPr>
        <w:t xml:space="preserve"> 1</w:t>
      </w:r>
      <w:r w:rsidR="009D3DDD">
        <w:rPr>
          <w:rFonts w:ascii="Open Sans" w:hAnsi="Open Sans" w:cs="Open Sans"/>
          <w:sz w:val="18"/>
          <w:szCs w:val="18"/>
          <w:lang w:val="es-AR"/>
        </w:rPr>
        <w:t>1</w:t>
      </w:r>
      <w:r w:rsidR="00FD050C">
        <w:rPr>
          <w:rFonts w:ascii="Open Sans" w:hAnsi="Open Sans" w:cs="Open Sans"/>
          <w:sz w:val="18"/>
          <w:szCs w:val="18"/>
          <w:lang w:val="es-AR"/>
        </w:rPr>
        <w:t>:</w:t>
      </w:r>
      <w:r w:rsidR="002B541A">
        <w:rPr>
          <w:rFonts w:ascii="Open Sans" w:hAnsi="Open Sans" w:cs="Open Sans"/>
          <w:sz w:val="18"/>
          <w:szCs w:val="18"/>
          <w:lang w:val="es-AR"/>
        </w:rPr>
        <w:t>3</w:t>
      </w:r>
      <w:r w:rsidR="00FD050C">
        <w:rPr>
          <w:rFonts w:ascii="Open Sans" w:hAnsi="Open Sans" w:cs="Open Sans"/>
          <w:sz w:val="18"/>
          <w:szCs w:val="18"/>
          <w:lang w:val="es-AR"/>
        </w:rPr>
        <w:t xml:space="preserve">0 </w:t>
      </w:r>
      <w:r w:rsidR="00FC565D" w:rsidRPr="003F7A28">
        <w:rPr>
          <w:rFonts w:ascii="Open Sans" w:hAnsi="Open Sans" w:cs="Open Sans"/>
          <w:sz w:val="18"/>
          <w:szCs w:val="18"/>
          <w:lang w:val="es-AR"/>
        </w:rPr>
        <w:t>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2261013"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AF51FB">
        <w:rPr>
          <w:rFonts w:ascii="Open Sans" w:hAnsi="Open Sans" w:cs="Open Sans"/>
          <w:sz w:val="18"/>
          <w:szCs w:val="18"/>
          <w:lang w:val="es-AR"/>
        </w:rPr>
        <w:t xml:space="preserve"> </w:t>
      </w:r>
      <w:r w:rsidR="00806C0B">
        <w:rPr>
          <w:rFonts w:ascii="Open Sans" w:hAnsi="Open Sans" w:cs="Open Sans"/>
          <w:sz w:val="18"/>
          <w:szCs w:val="18"/>
          <w:lang w:val="es-AR"/>
        </w:rPr>
        <w:t>15/2019</w:t>
      </w:r>
      <w:r w:rsidR="00FE3044" w:rsidRPr="003F7A28">
        <w:rPr>
          <w:rFonts w:ascii="Open Sans" w:hAnsi="Open Sans" w:cs="Open Sans"/>
          <w:sz w:val="18"/>
          <w:szCs w:val="18"/>
          <w:lang w:val="es-AR"/>
        </w:rPr>
        <w:t xml:space="preserve"> destinada</w:t>
      </w:r>
      <w:r w:rsidR="00EB6705">
        <w:rPr>
          <w:rFonts w:ascii="Open Sans" w:hAnsi="Open Sans" w:cs="Open Sans"/>
          <w:sz w:val="18"/>
          <w:szCs w:val="18"/>
          <w:lang w:val="es-AR"/>
        </w:rPr>
        <w:t xml:space="preserve"> a la </w:t>
      </w:r>
      <w:r w:rsidR="00A77473">
        <w:rPr>
          <w:rFonts w:ascii="Open Sans" w:hAnsi="Open Sans" w:cs="Open Sans"/>
          <w:sz w:val="18"/>
          <w:szCs w:val="18"/>
          <w:lang w:val="es-AR"/>
        </w:rPr>
        <w:t>Adquisición</w:t>
      </w:r>
      <w:r w:rsidR="00EB6705">
        <w:rPr>
          <w:rFonts w:ascii="Open Sans" w:hAnsi="Open Sans" w:cs="Open Sans"/>
          <w:sz w:val="18"/>
          <w:szCs w:val="18"/>
          <w:lang w:val="es-AR"/>
        </w:rPr>
        <w:t xml:space="preserve"> de </w:t>
      </w:r>
      <w:r w:rsidR="00D056E5">
        <w:rPr>
          <w:rFonts w:ascii="Open Sans" w:hAnsi="Open Sans" w:cs="Open Sans"/>
          <w:sz w:val="18"/>
          <w:szCs w:val="18"/>
          <w:lang w:val="es-AR"/>
        </w:rPr>
        <w:t>un escáner</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D056E5">
        <w:rPr>
          <w:rFonts w:ascii="Open Sans" w:hAnsi="Open Sans" w:cs="Open Sans"/>
          <w:sz w:val="18"/>
          <w:szCs w:val="18"/>
          <w:lang w:val="es-AR"/>
        </w:rPr>
        <w:t xml:space="preserve">la Dra Marisa De Giusti Directora del PREBI UNLP de </w:t>
      </w:r>
      <w:r w:rsidR="000E6777">
        <w:rPr>
          <w:rFonts w:ascii="Open Sans" w:hAnsi="Open Sans" w:cs="Open Sans"/>
          <w:sz w:val="18"/>
          <w:szCs w:val="18"/>
          <w:lang w:val="es-AR"/>
        </w:rPr>
        <w:t xml:space="preserv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D056E5">
        <w:rPr>
          <w:rFonts w:ascii="Open Sans" w:hAnsi="Open Sans" w:cs="Open Sans"/>
          <w:sz w:val="18"/>
          <w:szCs w:val="18"/>
          <w:lang w:val="es-AR"/>
        </w:rPr>
        <w:t xml:space="preserve">26/02/19 de  </w:t>
      </w:r>
      <w:r w:rsidRPr="003F7A28">
        <w:rPr>
          <w:rFonts w:ascii="Open Sans" w:hAnsi="Open Sans" w:cs="Open Sans"/>
          <w:sz w:val="18"/>
          <w:szCs w:val="18"/>
          <w:lang w:val="es-AR"/>
        </w:rPr>
        <w:t>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112CF5"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12CF5" w:rsidRDefault="00112CF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w:t>
      </w:r>
    </w:p>
    <w:p w:rsidR="00112CF5" w:rsidRPr="0023447A" w:rsidRDefault="00112CF5"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D056E5">
        <w:rPr>
          <w:rFonts w:ascii="Open Sans" w:hAnsi="Open Sans" w:cs="Open Sans"/>
          <w:sz w:val="18"/>
          <w:szCs w:val="18"/>
          <w:lang w:val="es-AR"/>
        </w:rPr>
        <w:t>TREINTA</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D056E5">
        <w:rPr>
          <w:rFonts w:ascii="Open Sans" w:hAnsi="Open Sans" w:cs="Open Sans"/>
          <w:sz w:val="18"/>
          <w:szCs w:val="18"/>
          <w:lang w:val="es-AR"/>
        </w:rPr>
        <w:t>3</w:t>
      </w:r>
      <w:r w:rsidR="008D3C36" w:rsidRPr="003F7A28">
        <w:rPr>
          <w:rFonts w:ascii="Open Sans" w:hAnsi="Open Sans" w:cs="Open Sans"/>
          <w:sz w:val="18"/>
          <w:szCs w:val="18"/>
          <w:lang w:val="es-AR"/>
        </w:rPr>
        <w:t>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2C77C6" w:rsidRDefault="00011B4A" w:rsidP="00E32263">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A82DC0" w:rsidRPr="003F7A28">
        <w:rPr>
          <w:rFonts w:ascii="Open Sans" w:hAnsi="Open Sans" w:cs="Open Sans"/>
          <w:b/>
          <w:sz w:val="18"/>
          <w:szCs w:val="18"/>
          <w:lang w:val="es-AR"/>
        </w:rPr>
        <w:t>:</w:t>
      </w:r>
      <w:r w:rsidR="00A82DC0" w:rsidRPr="003F7A28">
        <w:rPr>
          <w:rFonts w:ascii="Open Sans" w:hAnsi="Open Sans" w:cs="Open Sans"/>
          <w:sz w:val="18"/>
          <w:szCs w:val="18"/>
          <w:lang w:val="es-AR"/>
        </w:rPr>
        <w:t xml:space="preserve"> </w:t>
      </w:r>
      <w:r w:rsidR="00D056E5">
        <w:rPr>
          <w:rFonts w:ascii="Open Sans" w:hAnsi="Open Sans" w:cs="Open Sans"/>
          <w:sz w:val="18"/>
          <w:szCs w:val="18"/>
          <w:lang w:val="es-AR"/>
        </w:rPr>
        <w:t>Máximo diez (10) días contados a partir de la notificación de la orden de compra.-</w:t>
      </w:r>
    </w:p>
    <w:p w:rsidR="00D056E5" w:rsidRDefault="00D056E5" w:rsidP="00E32263">
      <w:pPr>
        <w:spacing w:line="360" w:lineRule="auto"/>
        <w:jc w:val="both"/>
        <w:rPr>
          <w:rFonts w:ascii="Open Sans" w:hAnsi="Open Sans" w:cs="Open Sans"/>
          <w:b/>
          <w:sz w:val="18"/>
          <w:szCs w:val="18"/>
          <w:lang w:val="es-AR"/>
        </w:rPr>
      </w:pPr>
    </w:p>
    <w:p w:rsidR="00E32263" w:rsidRPr="00D056E5" w:rsidRDefault="00011B4A" w:rsidP="00E32263">
      <w:pPr>
        <w:spacing w:line="360" w:lineRule="auto"/>
        <w:jc w:val="both"/>
        <w:rPr>
          <w:rFonts w:ascii="Open Sans" w:hAnsi="Open Sans" w:cs="Open Sans"/>
          <w:sz w:val="20"/>
          <w:szCs w:val="20"/>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610733">
        <w:rPr>
          <w:rFonts w:ascii="Open Sans" w:hAnsi="Open Sans" w:cs="Open Sans"/>
          <w:sz w:val="18"/>
          <w:szCs w:val="18"/>
          <w:lang w:val="es-AR"/>
        </w:rPr>
        <w:t>:</w:t>
      </w:r>
      <w:r w:rsidR="00A82DC0">
        <w:t xml:space="preserve"> </w:t>
      </w:r>
      <w:r w:rsidR="00D056E5" w:rsidRPr="00D056E5">
        <w:rPr>
          <w:rFonts w:ascii="Open Sans" w:hAnsi="Open Sans" w:cs="Open Sans"/>
          <w:sz w:val="20"/>
          <w:szCs w:val="20"/>
        </w:rPr>
        <w:t xml:space="preserve">PREBI UNLP calle 49 y 115 1° piso en el horario de 08:00 a 14:00 hs. Responsable de recepción Dra Marisa De Giusti </w:t>
      </w:r>
      <w:r w:rsidR="00A510CF">
        <w:rPr>
          <w:rFonts w:ascii="Open Sans" w:hAnsi="Open Sans" w:cs="Open Sans"/>
          <w:sz w:val="20"/>
          <w:szCs w:val="20"/>
        </w:rPr>
        <w:t xml:space="preserve">(15—6240914) Esteban </w:t>
      </w:r>
      <w:r w:rsidR="008F75E3">
        <w:rPr>
          <w:rFonts w:ascii="Open Sans" w:hAnsi="Open Sans" w:cs="Open Sans"/>
          <w:sz w:val="20"/>
          <w:szCs w:val="20"/>
        </w:rPr>
        <w:t>Fernández</w:t>
      </w:r>
      <w:r w:rsidR="00A510CF">
        <w:rPr>
          <w:rFonts w:ascii="Open Sans" w:hAnsi="Open Sans" w:cs="Open Sans"/>
          <w:sz w:val="20"/>
          <w:szCs w:val="20"/>
        </w:rPr>
        <w:t xml:space="preserve"> (15-4378695)</w:t>
      </w:r>
      <w:r w:rsidR="008F75E3">
        <w:rPr>
          <w:rFonts w:ascii="Open Sans" w:hAnsi="Open Sans" w:cs="Open Sans"/>
          <w:sz w:val="20"/>
          <w:szCs w:val="20"/>
        </w:rPr>
        <w:t>.</w:t>
      </w:r>
      <w:r w:rsidR="00A82DC0" w:rsidRPr="00D056E5">
        <w:rPr>
          <w:rFonts w:ascii="Open Sans" w:hAnsi="Open Sans" w:cs="Open Sans"/>
          <w:sz w:val="20"/>
          <w:szCs w:val="20"/>
        </w:rPr>
        <w:t>-</w:t>
      </w:r>
    </w:p>
    <w:p w:rsidR="000E207C" w:rsidRDefault="000E207C" w:rsidP="007B084B">
      <w:pPr>
        <w:tabs>
          <w:tab w:val="left" w:pos="-720"/>
        </w:tabs>
        <w:suppressAutoHyphens/>
        <w:spacing w:line="360" w:lineRule="auto"/>
        <w:jc w:val="both"/>
        <w:rPr>
          <w:rFonts w:ascii="Open Sans" w:hAnsi="Open Sans" w:cs="Open Sans"/>
          <w:b/>
          <w:sz w:val="20"/>
          <w:szCs w:val="20"/>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lastRenderedPageBreak/>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2261014"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2261015"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2261016"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Default="00A55B1D" w:rsidP="000E207C">
      <w:pPr>
        <w:spacing w:line="360" w:lineRule="auto"/>
        <w:rPr>
          <w:rFonts w:ascii="Open Sans" w:hAnsi="Open Sans" w:cs="Open Sans"/>
          <w:b/>
          <w:sz w:val="18"/>
          <w:szCs w:val="18"/>
          <w:lang w:val="es-AR"/>
        </w:rPr>
      </w:pPr>
    </w:p>
    <w:p w:rsidR="00970F01" w:rsidRPr="000E207C" w:rsidRDefault="000E207C" w:rsidP="00AC708F">
      <w:pPr>
        <w:spacing w:line="360" w:lineRule="auto"/>
        <w:jc w:val="both"/>
        <w:rPr>
          <w:rFonts w:ascii="Open Sans" w:hAnsi="Open Sans" w:cs="Open Sans"/>
          <w:sz w:val="20"/>
          <w:szCs w:val="20"/>
          <w:u w:val="single"/>
        </w:rPr>
      </w:pPr>
      <w:r w:rsidRPr="000E207C">
        <w:rPr>
          <w:rFonts w:ascii="Open Sans" w:hAnsi="Open Sans" w:cs="Open Sans"/>
          <w:sz w:val="20"/>
          <w:szCs w:val="20"/>
          <w:u w:val="single"/>
        </w:rPr>
        <w:t>UNICO RENGLON-CANTIDAD 1</w:t>
      </w:r>
    </w:p>
    <w:p w:rsidR="000E207C" w:rsidRPr="000E207C" w:rsidRDefault="000E207C" w:rsidP="00AC708F">
      <w:pPr>
        <w:spacing w:line="360" w:lineRule="auto"/>
        <w:jc w:val="both"/>
        <w:rPr>
          <w:rFonts w:ascii="Open Sans" w:hAnsi="Open Sans" w:cs="Open Sans"/>
          <w:sz w:val="20"/>
          <w:szCs w:val="20"/>
        </w:rPr>
      </w:pPr>
      <w:r w:rsidRPr="000E207C">
        <w:rPr>
          <w:rFonts w:ascii="Open Sans" w:hAnsi="Open Sans" w:cs="Open Sans"/>
          <w:sz w:val="20"/>
          <w:szCs w:val="20"/>
        </w:rPr>
        <w:t>Escáner de formato grande para procesar materiales de gran tamaño (mapas, cartografías, etc)  con las siguientes características aproximadas: 44 pulgadas, 1200 DPI, CPU integrada, pantalla táctil. Tipo HP SD Pro.-</w:t>
      </w:r>
    </w:p>
    <w:p w:rsidR="007C5A2C" w:rsidRPr="009A4714" w:rsidRDefault="00AF51FB" w:rsidP="00AC708F">
      <w:pPr>
        <w:spacing w:line="360" w:lineRule="auto"/>
        <w:jc w:val="both"/>
        <w:rPr>
          <w:rFonts w:ascii="OPENS SANS" w:hAnsi="OPENS SANS"/>
          <w:caps/>
          <w:sz w:val="18"/>
          <w:szCs w:val="18"/>
        </w:rPr>
      </w:pPr>
      <w:r w:rsidRPr="000E207C">
        <w:rPr>
          <w:rFonts w:ascii="Open Sans" w:hAnsi="Open Sans" w:cs="Open Sans"/>
          <w:sz w:val="20"/>
          <w:szCs w:val="20"/>
        </w:rPr>
        <w:br/>
      </w:r>
      <w:r w:rsidR="00B27905"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B27905" w:rsidRPr="003F7A28">
        <w:rPr>
          <w:rFonts w:ascii="Open Sans" w:hAnsi="Open Sans" w:cs="Open Sans"/>
          <w:b/>
          <w:sz w:val="18"/>
          <w:szCs w:val="18"/>
          <w:lang w:val="es-AR"/>
        </w:rPr>
        <w:t xml:space="preserve">, </w:t>
      </w:r>
      <w:r w:rsidR="00B27905"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2261017"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806C0B">
        <w:rPr>
          <w:rFonts w:ascii="Open Sans" w:hAnsi="Open Sans" w:cs="Open Sans"/>
          <w:b/>
          <w:sz w:val="20"/>
          <w:szCs w:val="20"/>
          <w:lang w:val="es-AR"/>
        </w:rPr>
        <w:t>15/2019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F23864">
        <w:rPr>
          <w:rFonts w:ascii="Open Sans" w:hAnsi="Open Sans" w:cs="Open Sans"/>
        </w:rPr>
        <w:t>26</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F23864">
        <w:rPr>
          <w:rFonts w:ascii="Open Sans" w:hAnsi="Open Sans" w:cs="Open Sans"/>
        </w:rPr>
        <w:t>febrero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F23864">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806C0B">
        <w:rPr>
          <w:rFonts w:ascii="Open Sans" w:hAnsi="Open Sans" w:cs="Open Sans"/>
          <w:caps/>
          <w:sz w:val="20"/>
          <w:szCs w:val="20"/>
        </w:rPr>
        <w:t>15/2019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EB5891">
        <w:rPr>
          <w:rFonts w:ascii="Open Sans" w:hAnsi="Open Sans" w:cs="Open Sans"/>
          <w:caps/>
          <w:sz w:val="20"/>
          <w:szCs w:val="20"/>
        </w:rPr>
        <w:t>2</w:t>
      </w:r>
      <w:r w:rsidR="00D5638C">
        <w:rPr>
          <w:rFonts w:ascii="Open Sans" w:hAnsi="Open Sans" w:cs="Open Sans"/>
          <w:caps/>
          <w:sz w:val="20"/>
          <w:szCs w:val="20"/>
        </w:rPr>
        <w:t>2</w:t>
      </w:r>
      <w:r w:rsidR="00F23864">
        <w:rPr>
          <w:rFonts w:ascii="Open Sans" w:hAnsi="Open Sans" w:cs="Open Sans"/>
          <w:caps/>
          <w:sz w:val="20"/>
          <w:szCs w:val="20"/>
        </w:rPr>
        <w:t>129/19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687E82">
        <w:rPr>
          <w:rFonts w:ascii="Open Sans" w:hAnsi="Open Sans" w:cs="Open Sans"/>
          <w:caps/>
          <w:sz w:val="20"/>
          <w:szCs w:val="20"/>
        </w:rPr>
        <w:t xml:space="preserve"> </w:t>
      </w:r>
      <w:r w:rsidR="00806C0B">
        <w:rPr>
          <w:rFonts w:ascii="Open Sans" w:hAnsi="Open Sans" w:cs="Open Sans"/>
          <w:caps/>
          <w:sz w:val="20"/>
          <w:szCs w:val="20"/>
        </w:rPr>
        <w:t>15/19</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7E131D">
        <w:rPr>
          <w:rFonts w:ascii="Open Sans" w:hAnsi="Open Sans" w:cs="Open Sans"/>
          <w:caps/>
          <w:sz w:val="20"/>
          <w:szCs w:val="20"/>
        </w:rPr>
        <w:t xml:space="preserve">CON FECHA DE </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prevista para el día</w:t>
      </w:r>
      <w:r w:rsidR="00610EF1" w:rsidRPr="003F7A28">
        <w:rPr>
          <w:rFonts w:ascii="Open Sans" w:hAnsi="Open Sans" w:cs="Open Sans"/>
          <w:caps/>
          <w:sz w:val="20"/>
          <w:szCs w:val="20"/>
        </w:rPr>
        <w:t xml:space="preserve"> </w:t>
      </w:r>
      <w:r w:rsidR="00F23864">
        <w:rPr>
          <w:rFonts w:ascii="Open Sans" w:hAnsi="Open Sans" w:cs="Open Sans"/>
          <w:caps/>
          <w:sz w:val="20"/>
          <w:szCs w:val="20"/>
        </w:rPr>
        <w:t>01/03/19</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7E131D">
        <w:rPr>
          <w:rFonts w:ascii="Open Sans" w:hAnsi="Open Sans" w:cs="Open Sans"/>
          <w:caps/>
          <w:sz w:val="20"/>
          <w:szCs w:val="20"/>
        </w:rPr>
        <w:t>1</w:t>
      </w:r>
      <w:r w:rsidR="00A71D5A">
        <w:rPr>
          <w:rFonts w:ascii="Open Sans" w:hAnsi="Open Sans" w:cs="Open Sans"/>
          <w:caps/>
          <w:sz w:val="20"/>
          <w:szCs w:val="20"/>
        </w:rPr>
        <w:t>:</w:t>
      </w:r>
      <w:r w:rsidR="000A382E">
        <w:rPr>
          <w:rFonts w:ascii="Open Sans" w:hAnsi="Open Sans" w:cs="Open Sans"/>
          <w:caps/>
          <w:sz w:val="20"/>
          <w:szCs w:val="20"/>
        </w:rPr>
        <w:t>3</w:t>
      </w:r>
      <w:r w:rsidR="00A71D5A">
        <w:rPr>
          <w:rFonts w:ascii="Open Sans" w:hAnsi="Open Sans" w:cs="Open Sans"/>
          <w:caps/>
          <w:sz w:val="20"/>
          <w:szCs w:val="20"/>
        </w:rPr>
        <w:t>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9F" w:rsidRDefault="00E24E9F">
      <w:r>
        <w:separator/>
      </w:r>
    </w:p>
  </w:endnote>
  <w:endnote w:type="continuationSeparator" w:id="0">
    <w:p w:rsidR="00E24E9F" w:rsidRDefault="00E2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14A" w:rsidRDefault="00DD014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7643">
      <w:rPr>
        <w:rStyle w:val="Nmerodepgina"/>
        <w:noProof/>
      </w:rPr>
      <w:t>3</w:t>
    </w:r>
    <w:r>
      <w:rPr>
        <w:rStyle w:val="Nmerodepgina"/>
      </w:rPr>
      <w:fldChar w:fldCharType="end"/>
    </w:r>
  </w:p>
  <w:p w:rsidR="00DD014A" w:rsidRDefault="00DD014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p w:rsidR="00DD014A" w:rsidRDefault="00DD01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pPr>
      <w:pStyle w:val="Piedepgina"/>
      <w:jc w:val="right"/>
    </w:pPr>
    <w:r>
      <w:fldChar w:fldCharType="begin"/>
    </w:r>
    <w:r>
      <w:instrText>PAGE   \* MERGEFORMAT</w:instrText>
    </w:r>
    <w:r>
      <w:fldChar w:fldCharType="separate"/>
    </w:r>
    <w:r w:rsidR="00C47643">
      <w:rPr>
        <w:noProof/>
      </w:rPr>
      <w:t>22</w:t>
    </w:r>
    <w:r>
      <w:fldChar w:fldCharType="end"/>
    </w:r>
  </w:p>
  <w:p w:rsidR="00DD014A" w:rsidRDefault="00DD014A">
    <w:pPr>
      <w:pStyle w:val="Piedepgina"/>
      <w:jc w:val="right"/>
    </w:pPr>
  </w:p>
  <w:p w:rsidR="00DD014A" w:rsidRDefault="00DD014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9F" w:rsidRDefault="00E24E9F">
      <w:r>
        <w:separator/>
      </w:r>
    </w:p>
  </w:footnote>
  <w:footnote w:type="continuationSeparator" w:id="0">
    <w:p w:rsidR="00E24E9F" w:rsidRDefault="00E2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pPr>
      <w:pStyle w:val="Encabezado"/>
    </w:pPr>
  </w:p>
  <w:p w:rsidR="00DD014A" w:rsidRDefault="00DD014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D014A" w:rsidRDefault="00DD014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D014A" w:rsidRDefault="00DD014A"/>
  <w:p w:rsidR="00DD014A" w:rsidRDefault="00DD014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Pr="00610EF1" w:rsidRDefault="00DD014A" w:rsidP="00610EF1">
    <w:pPr>
      <w:pStyle w:val="Encabezado"/>
    </w:pPr>
  </w:p>
  <w:p w:rsidR="00DD014A" w:rsidRDefault="00DD01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4A" w:rsidRDefault="00DD01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2F63"/>
    <w:rsid w:val="00033844"/>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21A6"/>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207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2CF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1A53"/>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31D"/>
    <w:rsid w:val="007E1813"/>
    <w:rsid w:val="007E4A88"/>
    <w:rsid w:val="007E6898"/>
    <w:rsid w:val="007F0209"/>
    <w:rsid w:val="007F47C5"/>
    <w:rsid w:val="007F7057"/>
    <w:rsid w:val="007F7C25"/>
    <w:rsid w:val="00803AB4"/>
    <w:rsid w:val="00804C7F"/>
    <w:rsid w:val="00804D5C"/>
    <w:rsid w:val="00806C0B"/>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241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8F75E3"/>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F01"/>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3DDD"/>
    <w:rsid w:val="009D54BF"/>
    <w:rsid w:val="009D67DC"/>
    <w:rsid w:val="009D7935"/>
    <w:rsid w:val="009E00EE"/>
    <w:rsid w:val="009E46A9"/>
    <w:rsid w:val="009E4F50"/>
    <w:rsid w:val="009E6CF7"/>
    <w:rsid w:val="009F0F63"/>
    <w:rsid w:val="009F517C"/>
    <w:rsid w:val="009F529D"/>
    <w:rsid w:val="009F573F"/>
    <w:rsid w:val="00A00ED4"/>
    <w:rsid w:val="00A0267C"/>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10CF"/>
    <w:rsid w:val="00A52247"/>
    <w:rsid w:val="00A53960"/>
    <w:rsid w:val="00A55B1D"/>
    <w:rsid w:val="00A56817"/>
    <w:rsid w:val="00A57564"/>
    <w:rsid w:val="00A60A2C"/>
    <w:rsid w:val="00A616A7"/>
    <w:rsid w:val="00A63E0C"/>
    <w:rsid w:val="00A64B10"/>
    <w:rsid w:val="00A710BC"/>
    <w:rsid w:val="00A71D5A"/>
    <w:rsid w:val="00A74705"/>
    <w:rsid w:val="00A77473"/>
    <w:rsid w:val="00A82DC0"/>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0DB9"/>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5D0E"/>
    <w:rsid w:val="00C36FAE"/>
    <w:rsid w:val="00C37F56"/>
    <w:rsid w:val="00C4136B"/>
    <w:rsid w:val="00C42820"/>
    <w:rsid w:val="00C4340B"/>
    <w:rsid w:val="00C454A9"/>
    <w:rsid w:val="00C47643"/>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056E5"/>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5874"/>
    <w:rsid w:val="00D5638C"/>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14A"/>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E9F"/>
    <w:rsid w:val="00E24F20"/>
    <w:rsid w:val="00E268CD"/>
    <w:rsid w:val="00E276A2"/>
    <w:rsid w:val="00E30541"/>
    <w:rsid w:val="00E30C59"/>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6705"/>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3864"/>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A17ADE8C-308C-4930-9706-72CE2511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 w:type="table" w:styleId="Tablaconcuadrcula">
    <w:name w:val="Table Grid"/>
    <w:basedOn w:val="Tablanormal"/>
    <w:rsid w:val="0009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2357779">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89D0-8799-4EEF-918E-047E41E8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6233</Words>
  <Characters>35531</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41681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2018-11-16T18:54:00Z</cp:lastPrinted>
  <dcterms:created xsi:type="dcterms:W3CDTF">2019-02-21T16:30:00Z</dcterms:created>
  <dcterms:modified xsi:type="dcterms:W3CDTF">2019-02-21T16:30:00Z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