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605D19">
      <w:pP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0909937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5E2722">
        <w:rPr>
          <w:rFonts w:ascii="Open Sans" w:hAnsi="Open Sans" w:cs="Open Sans"/>
          <w:sz w:val="18"/>
          <w:szCs w:val="18"/>
          <w:lang w:val="es-AR"/>
        </w:rPr>
        <w:t>24</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B6F73">
        <w:rPr>
          <w:rFonts w:ascii="Open Sans" w:hAnsi="Open Sans" w:cs="Open Sans"/>
          <w:sz w:val="18"/>
          <w:szCs w:val="18"/>
          <w:lang w:val="es-AR"/>
        </w:rPr>
        <w:t>8907/22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33638B" w:rsidRDefault="00EF7609" w:rsidP="0033638B">
      <w:pPr>
        <w:rPr>
          <w:rFonts w:ascii="Open Sans" w:hAnsi="Open Sans" w:cs="Open Sans"/>
          <w:sz w:val="18"/>
          <w:szCs w:val="18"/>
          <w:lang w:val="es-AR"/>
        </w:rPr>
      </w:pPr>
      <w:r>
        <w:rPr>
          <w:rFonts w:ascii="Open Sans" w:hAnsi="Open Sans" w:cs="Open Sans"/>
          <w:sz w:val="18"/>
          <w:szCs w:val="18"/>
          <w:lang w:val="es-AR"/>
        </w:rPr>
        <w:t xml:space="preserve">ADQUISICION DE </w:t>
      </w:r>
      <w:r w:rsidR="004B6F73">
        <w:rPr>
          <w:rFonts w:ascii="Open Sans" w:hAnsi="Open Sans" w:cs="Open Sans"/>
          <w:sz w:val="18"/>
          <w:szCs w:val="18"/>
          <w:lang w:val="es-AR"/>
        </w:rPr>
        <w:t>HERRAMIENTAS</w:t>
      </w:r>
    </w:p>
    <w:p w:rsidR="00227719" w:rsidRPr="0033638B" w:rsidRDefault="00227719"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A929C1"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D8373A">
        <w:rPr>
          <w:rFonts w:ascii="Open Sans" w:hAnsi="Open Sans" w:cs="Open Sans"/>
          <w:sz w:val="18"/>
          <w:szCs w:val="18"/>
          <w:lang w:val="es-AR"/>
        </w:rPr>
        <w:t xml:space="preserve">DEL 18/03/2022 </w:t>
      </w:r>
      <w:r w:rsidR="00554509">
        <w:rPr>
          <w:rFonts w:ascii="Open Sans" w:hAnsi="Open Sans" w:cs="Open Sans"/>
          <w:sz w:val="18"/>
          <w:szCs w:val="18"/>
          <w:lang w:val="es-AR"/>
        </w:rPr>
        <w:t>AL</w:t>
      </w:r>
      <w:r w:rsidR="00D8373A">
        <w:rPr>
          <w:rFonts w:ascii="Open Sans" w:hAnsi="Open Sans" w:cs="Open Sans"/>
          <w:sz w:val="18"/>
          <w:szCs w:val="18"/>
          <w:lang w:val="es-AR"/>
        </w:rPr>
        <w:t xml:space="preserve"> 23/03/2022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605D19">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906B0">
        <w:rPr>
          <w:rFonts w:ascii="Open Sans" w:hAnsi="Open Sans" w:cs="Open Sans"/>
          <w:sz w:val="18"/>
          <w:szCs w:val="18"/>
          <w:lang w:val="es-AR"/>
        </w:rPr>
        <w:t>EL</w:t>
      </w:r>
      <w:r w:rsidR="00554509">
        <w:rPr>
          <w:rFonts w:ascii="Open Sans" w:hAnsi="Open Sans" w:cs="Open Sans"/>
          <w:sz w:val="18"/>
          <w:szCs w:val="18"/>
          <w:lang w:val="es-AR"/>
        </w:rPr>
        <w:t xml:space="preserve"> </w:t>
      </w:r>
      <w:r w:rsidR="00D8373A">
        <w:rPr>
          <w:rFonts w:ascii="Open Sans" w:hAnsi="Open Sans" w:cs="Open Sans"/>
          <w:sz w:val="18"/>
          <w:szCs w:val="18"/>
          <w:lang w:val="es-AR"/>
        </w:rPr>
        <w:t xml:space="preserve">23/03/2022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EL</w:t>
      </w:r>
      <w:r w:rsidR="00343280">
        <w:rPr>
          <w:rFonts w:ascii="Open Sans" w:hAnsi="Open Sans" w:cs="Open Sans"/>
          <w:sz w:val="18"/>
          <w:szCs w:val="18"/>
          <w:lang w:val="es-AR"/>
        </w:rPr>
        <w:t xml:space="preserve"> </w:t>
      </w:r>
      <w:r w:rsidR="00D8373A">
        <w:rPr>
          <w:rFonts w:ascii="Open Sans" w:hAnsi="Open Sans" w:cs="Open Sans"/>
          <w:sz w:val="18"/>
          <w:szCs w:val="18"/>
          <w:lang w:val="es-AR"/>
        </w:rPr>
        <w:t>25/03/2022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605D19">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D8373A" w:rsidP="003A6724">
      <w:pPr>
        <w:rPr>
          <w:rFonts w:ascii="Open Sans" w:hAnsi="Open Sans" w:cs="Open Sans"/>
          <w:sz w:val="18"/>
          <w:szCs w:val="18"/>
          <w:lang w:val="es-AR"/>
        </w:rPr>
      </w:pPr>
      <w:r>
        <w:rPr>
          <w:rFonts w:ascii="Open Sans" w:hAnsi="Open Sans" w:cs="Open Sans"/>
          <w:sz w:val="18"/>
          <w:szCs w:val="18"/>
          <w:lang w:val="es-AR"/>
        </w:rPr>
        <w:t>30/03/2022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D8373A" w:rsidP="00AC749C">
      <w:pPr>
        <w:rPr>
          <w:rFonts w:ascii="Open Sans" w:hAnsi="Open Sans" w:cs="Open Sans"/>
          <w:sz w:val="18"/>
          <w:szCs w:val="18"/>
          <w:lang w:val="es-AR"/>
        </w:rPr>
      </w:pPr>
      <w:r>
        <w:rPr>
          <w:rFonts w:ascii="Open Sans" w:hAnsi="Open Sans" w:cs="Open Sans"/>
          <w:sz w:val="18"/>
          <w:szCs w:val="18"/>
          <w:lang w:val="es-AR"/>
        </w:rPr>
        <w:t>30/03/2022</w:t>
      </w:r>
      <w:r w:rsidR="0033638B">
        <w:rPr>
          <w:rFonts w:ascii="Open Sans" w:hAnsi="Open Sans" w:cs="Open Sans"/>
          <w:sz w:val="18"/>
          <w:szCs w:val="18"/>
          <w:lang w:val="es-AR"/>
        </w:rPr>
        <w:t>,</w:t>
      </w:r>
      <w:r>
        <w:rPr>
          <w:rFonts w:ascii="Open Sans" w:hAnsi="Open Sans" w:cs="Open Sans"/>
          <w:sz w:val="18"/>
          <w:szCs w:val="18"/>
          <w:lang w:val="es-AR"/>
        </w:rPr>
        <w:t xml:space="preserve"> 10:30</w:t>
      </w:r>
      <w:r w:rsidR="0023418E">
        <w:rPr>
          <w:rFonts w:ascii="Open Sans" w:hAnsi="Open Sans" w:cs="Open Sans"/>
          <w:sz w:val="18"/>
          <w:szCs w:val="18"/>
          <w:lang w:val="es-AR"/>
        </w:rPr>
        <w:t xml:space="preserve"> hs</w:t>
      </w:r>
    </w:p>
    <w:p w:rsidR="00DB795D"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910B74">
        <w:rPr>
          <w:rFonts w:ascii="Open Sans" w:hAnsi="Open Sans" w:cs="Open Sans"/>
          <w:sz w:val="18"/>
          <w:szCs w:val="18"/>
          <w:lang w:val="es-AR"/>
        </w:rPr>
        <w:t>ID de reunión: 969 0814 0450</w:t>
      </w:r>
      <w:r>
        <w:rPr>
          <w:rFonts w:ascii="Open Sans" w:hAnsi="Open Sans" w:cs="Open Sans"/>
          <w:sz w:val="18"/>
          <w:szCs w:val="18"/>
          <w:lang w:val="es-AR"/>
        </w:rPr>
        <w:t xml:space="preserve"> </w:t>
      </w:r>
      <w:r w:rsidRPr="00AC749C">
        <w:rPr>
          <w:rFonts w:ascii="Open Sans" w:hAnsi="Open Sans" w:cs="Open Sans"/>
          <w:sz w:val="18"/>
          <w:szCs w:val="18"/>
          <w:lang w:val="es-AR"/>
        </w:rPr>
        <w:t xml:space="preserve">Contraseña: </w:t>
      </w:r>
      <w:r w:rsidR="00910B74">
        <w:rPr>
          <w:rFonts w:ascii="Open Sans" w:hAnsi="Open Sans" w:cs="Open Sans"/>
          <w:sz w:val="18"/>
          <w:szCs w:val="18"/>
          <w:lang w:val="es-AR"/>
        </w:rPr>
        <w:t>v86qmp</w:t>
      </w:r>
    </w:p>
    <w:p w:rsidR="003459DC" w:rsidRPr="003A6724" w:rsidRDefault="003459DC" w:rsidP="00AC749C">
      <w:pPr>
        <w:rPr>
          <w:rFonts w:ascii="Open Sans" w:hAnsi="Open Sans" w:cs="Open Sans"/>
          <w:sz w:val="18"/>
          <w:szCs w:val="18"/>
          <w:lang w:val="es-AR"/>
        </w:rPr>
      </w:pP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909937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EB2FD7">
      <w:pPr>
        <w:autoSpaceDE w:val="0"/>
        <w:autoSpaceDN w:val="0"/>
        <w:adjustRightInd w:val="0"/>
        <w:spacing w:line="360" w:lineRule="auto"/>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067373">
        <w:rPr>
          <w:rFonts w:ascii="Open Sans" w:hAnsi="Open Sans" w:cs="Open Sans"/>
          <w:sz w:val="18"/>
          <w:szCs w:val="18"/>
          <w:lang w:val="es-AR"/>
        </w:rPr>
        <w:t>24</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4906B0" w:rsidRPr="004F77D6">
        <w:rPr>
          <w:rFonts w:ascii="Open Sans" w:hAnsi="Open Sans" w:cs="Open Sans"/>
          <w:sz w:val="18"/>
          <w:szCs w:val="18"/>
          <w:lang w:val="es-AR"/>
        </w:rPr>
        <w:t xml:space="preserve">destinada a 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4B6F73">
        <w:rPr>
          <w:rFonts w:ascii="Open Sans" w:hAnsi="Open Sans" w:cs="Open Sans"/>
          <w:sz w:val="18"/>
          <w:szCs w:val="18"/>
          <w:lang w:val="es-AR"/>
        </w:rPr>
        <w:t>herramientas</w:t>
      </w:r>
      <w:r w:rsidR="00A00C6E">
        <w:rPr>
          <w:rFonts w:ascii="Open Sans" w:hAnsi="Open Sans" w:cs="Open Sans"/>
          <w:sz w:val="18"/>
          <w:szCs w:val="18"/>
          <w:lang w:val="es-AR"/>
        </w:rPr>
        <w:t>,</w:t>
      </w:r>
      <w:r w:rsidR="00A51931">
        <w:rPr>
          <w:rFonts w:ascii="Open Sans" w:hAnsi="Open Sans" w:cs="Open Sans"/>
          <w:sz w:val="18"/>
          <w:szCs w:val="18"/>
          <w:lang w:val="es-AR"/>
        </w:rPr>
        <w:t xml:space="preserve"> </w:t>
      </w:r>
      <w:r w:rsidR="00EF7609">
        <w:rPr>
          <w:rFonts w:ascii="Open Sans" w:hAnsi="Open Sans" w:cs="Open Sans"/>
          <w:sz w:val="18"/>
          <w:szCs w:val="18"/>
          <w:lang w:val="es-AR"/>
        </w:rPr>
        <w:t>solicitad</w:t>
      </w:r>
      <w:r w:rsidR="00227719">
        <w:rPr>
          <w:rFonts w:ascii="Open Sans" w:hAnsi="Open Sans" w:cs="Open Sans"/>
          <w:sz w:val="18"/>
          <w:szCs w:val="18"/>
          <w:lang w:val="es-AR"/>
        </w:rPr>
        <w:t>os</w:t>
      </w:r>
      <w:r w:rsidR="00EF7609">
        <w:rPr>
          <w:rFonts w:ascii="Open Sans" w:hAnsi="Open Sans" w:cs="Open Sans"/>
          <w:sz w:val="18"/>
          <w:szCs w:val="18"/>
          <w:lang w:val="es-AR"/>
        </w:rPr>
        <w:t xml:space="preserve"> por</w:t>
      </w:r>
      <w:r w:rsidR="00732086">
        <w:rPr>
          <w:rFonts w:ascii="Open Sans" w:hAnsi="Open Sans" w:cs="Open Sans"/>
          <w:sz w:val="18"/>
          <w:szCs w:val="18"/>
          <w:lang w:val="es-AR"/>
        </w:rPr>
        <w:t xml:space="preserve"> </w:t>
      </w:r>
      <w:r w:rsidR="006C6CC9">
        <w:rPr>
          <w:rFonts w:ascii="Open Sans" w:hAnsi="Open Sans" w:cs="Open Sans"/>
          <w:sz w:val="18"/>
          <w:szCs w:val="18"/>
          <w:lang w:val="es-AR"/>
        </w:rPr>
        <w:t>el Director del Comedor Universitario</w:t>
      </w:r>
      <w:r w:rsidR="00E676A3">
        <w:rPr>
          <w:rFonts w:ascii="Open Sans" w:hAnsi="Open Sans" w:cs="Open Sans"/>
          <w:sz w:val="18"/>
          <w:szCs w:val="18"/>
          <w:lang w:val="es-AR"/>
        </w:rPr>
        <w:t xml:space="preserve"> de la UNLP</w:t>
      </w:r>
      <w:r w:rsidR="006C6CC9">
        <w:rPr>
          <w:rFonts w:ascii="Open Sans" w:hAnsi="Open Sans" w:cs="Open Sans"/>
          <w:sz w:val="18"/>
          <w:szCs w:val="18"/>
          <w:lang w:val="es-AR"/>
        </w:rPr>
        <w:t xml:space="preserve">, Cr. </w:t>
      </w:r>
      <w:r w:rsidR="004E28EC">
        <w:rPr>
          <w:rFonts w:ascii="Open Sans" w:hAnsi="Open Sans" w:cs="Open Sans"/>
          <w:sz w:val="18"/>
          <w:szCs w:val="18"/>
          <w:lang w:val="es-AR"/>
        </w:rPr>
        <w:t xml:space="preserve">Guerino </w:t>
      </w:r>
      <w:r w:rsidR="006C6CC9">
        <w:rPr>
          <w:rFonts w:ascii="Open Sans" w:hAnsi="Open Sans" w:cs="Open Sans"/>
          <w:sz w:val="18"/>
          <w:szCs w:val="18"/>
          <w:lang w:val="es-AR"/>
        </w:rPr>
        <w:t>Jorge Bruno Carullo</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 características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5B1824" w:rsidRPr="003C728B">
          <w:rPr>
            <w:rStyle w:val="Hipervnculo"/>
            <w:rFonts w:ascii="Open Sans" w:hAnsi="Open Sans" w:cs="Open Sans"/>
            <w:sz w:val="18"/>
            <w:szCs w:val="18"/>
            <w:lang w:val="es-AR"/>
          </w:rPr>
          <w:t>federico.cordoba@presi.unlp.edu.ar</w:t>
        </w:r>
      </w:hyperlink>
      <w:r w:rsidR="003459DC">
        <w:rPr>
          <w:rFonts w:ascii="Open Sans" w:hAnsi="Open Sans" w:cs="Open Sans"/>
          <w:sz w:val="18"/>
          <w:szCs w:val="18"/>
          <w:lang w:val="es-AR"/>
        </w:rPr>
        <w:t xml:space="preserve"> </w:t>
      </w:r>
      <w:r w:rsidR="00554509">
        <w:rPr>
          <w:rFonts w:ascii="Open Sans" w:hAnsi="Open Sans" w:cs="Open Sans"/>
          <w:sz w:val="18"/>
          <w:szCs w:val="18"/>
          <w:lang w:val="es-AR"/>
        </w:rPr>
        <w:t>hasta el</w:t>
      </w:r>
      <w:r w:rsidR="007010CD">
        <w:rPr>
          <w:rFonts w:ascii="Open Sans" w:hAnsi="Open Sans" w:cs="Open Sans"/>
          <w:sz w:val="18"/>
          <w:szCs w:val="18"/>
          <w:lang w:val="es-AR"/>
        </w:rPr>
        <w:t xml:space="preserve"> 23/03/2022</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7010CD">
        <w:rPr>
          <w:rFonts w:ascii="Open Sans" w:hAnsi="Open Sans" w:cs="Open Sans"/>
          <w:sz w:val="18"/>
          <w:szCs w:val="18"/>
          <w:lang w:val="es-AR"/>
        </w:rPr>
        <w:t>25/03/2022</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A309F9">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A77F22">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w:t>
      </w:r>
      <w:r w:rsidR="005B1824">
        <w:rPr>
          <w:rFonts w:ascii="Open Sans" w:hAnsi="Open Sans" w:cs="Open Sans"/>
          <w:sz w:val="18"/>
          <w:szCs w:val="18"/>
        </w:rPr>
        <w:t>la con las siguientes calidades</w:t>
      </w:r>
      <w:r w:rsidR="00BB4416">
        <w:rPr>
          <w:rFonts w:ascii="Open Sans" w:hAnsi="Open Sans" w:cs="Open Sans"/>
          <w:sz w:val="18"/>
          <w:szCs w:val="18"/>
        </w:rPr>
        <w:t>.</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3459DC" w:rsidRDefault="0084439A" w:rsidP="003459DC">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3459DC">
        <w:rPr>
          <w:rFonts w:ascii="Open Sans" w:hAnsi="Open Sans" w:cs="Open Sans"/>
          <w:b/>
          <w:sz w:val="18"/>
          <w:szCs w:val="18"/>
          <w:lang w:val="es-AR"/>
        </w:rPr>
        <w:t>COCONTRATANTE</w:t>
      </w:r>
      <w:r w:rsidRPr="003F7A28">
        <w:rPr>
          <w:rFonts w:ascii="Open Sans" w:hAnsi="Open Sans" w:cs="Open Sans"/>
          <w:b/>
          <w:sz w:val="18"/>
          <w:szCs w:val="18"/>
          <w:lang w:val="es-AR"/>
        </w:rPr>
        <w:t xml:space="preserve">: </w:t>
      </w:r>
    </w:p>
    <w:p w:rsidR="0084439A" w:rsidRPr="003459DC" w:rsidRDefault="0084439A" w:rsidP="003459DC">
      <w:pPr>
        <w:pStyle w:val="Prrafodelista"/>
        <w:numPr>
          <w:ilvl w:val="0"/>
          <w:numId w:val="15"/>
        </w:numPr>
        <w:spacing w:line="360" w:lineRule="auto"/>
        <w:jc w:val="both"/>
        <w:rPr>
          <w:rFonts w:ascii="Open Sans" w:hAnsi="Open Sans" w:cs="Open Sans"/>
          <w:sz w:val="18"/>
          <w:szCs w:val="18"/>
          <w:lang w:val="es-AR"/>
        </w:rPr>
      </w:pPr>
      <w:r w:rsidRPr="003459DC">
        <w:rPr>
          <w:rFonts w:ascii="Open Sans" w:hAnsi="Open Sans" w:cs="Open Sans"/>
          <w:sz w:val="18"/>
          <w:szCs w:val="18"/>
          <w:lang w:val="es-AR"/>
        </w:rPr>
        <w:t>Integrar la Garantía de Cumplimiento de Contrato, del DIEZ POR CIENTO (10%) del valor total de la adjudicación,</w:t>
      </w:r>
      <w:r w:rsidR="0092022C" w:rsidRPr="003459DC">
        <w:rPr>
          <w:rFonts w:ascii="Open Sans" w:hAnsi="Open Sans" w:cs="Open Sans"/>
          <w:sz w:val="18"/>
          <w:szCs w:val="18"/>
          <w:lang w:val="es-AR"/>
        </w:rPr>
        <w:t xml:space="preserve"> mediante una póliza digital,</w:t>
      </w:r>
      <w:r w:rsidRPr="003459DC">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3459DC">
      <w:pPr>
        <w:numPr>
          <w:ilvl w:val="0"/>
          <w:numId w:val="15"/>
        </w:numPr>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3459DC">
      <w:pPr>
        <w:numPr>
          <w:ilvl w:val="0"/>
          <w:numId w:val="15"/>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227719">
        <w:rPr>
          <w:rFonts w:ascii="Open Sans" w:hAnsi="Open Sans" w:cs="Open Sans"/>
          <w:sz w:val="18"/>
          <w:szCs w:val="18"/>
          <w:lang w:val="es-AR"/>
        </w:rPr>
        <w:t>Quince</w:t>
      </w:r>
      <w:r w:rsidR="00C4753C">
        <w:rPr>
          <w:rFonts w:ascii="Open Sans" w:hAnsi="Open Sans" w:cs="Open Sans"/>
          <w:b/>
          <w:sz w:val="18"/>
          <w:szCs w:val="18"/>
          <w:lang w:val="es-AR"/>
        </w:rPr>
        <w:t xml:space="preserve"> </w:t>
      </w:r>
      <w:r w:rsidR="002631AE" w:rsidRPr="002631AE">
        <w:rPr>
          <w:rFonts w:ascii="Open Sans" w:hAnsi="Open Sans" w:cs="Open Sans"/>
          <w:sz w:val="18"/>
          <w:szCs w:val="18"/>
          <w:lang w:val="es-AR"/>
        </w:rPr>
        <w:t>(</w:t>
      </w:r>
      <w:r w:rsidR="00EF7609">
        <w:rPr>
          <w:rFonts w:ascii="Open Sans" w:hAnsi="Open Sans" w:cs="Open Sans"/>
          <w:sz w:val="18"/>
          <w:szCs w:val="18"/>
          <w:lang w:val="es-AR"/>
        </w:rPr>
        <w:t>1</w:t>
      </w:r>
      <w:r w:rsidR="00227719">
        <w:rPr>
          <w:rFonts w:ascii="Open Sans" w:hAnsi="Open Sans" w:cs="Open Sans"/>
          <w:sz w:val="18"/>
          <w:szCs w:val="18"/>
          <w:lang w:val="es-AR"/>
        </w:rPr>
        <w:t>5</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A22E24" w:rsidRPr="00FB536C" w:rsidRDefault="00011B4A" w:rsidP="0033638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4B6F73">
        <w:rPr>
          <w:rFonts w:ascii="Open Sans" w:hAnsi="Open Sans" w:cs="Open Sans"/>
          <w:sz w:val="18"/>
          <w:szCs w:val="18"/>
          <w:lang w:val="es-AR"/>
        </w:rPr>
        <w:t>Dirección de Comedor Universitario. Boulevard 120 Nº 1451</w:t>
      </w:r>
      <w:r w:rsidR="001753A9">
        <w:rPr>
          <w:rFonts w:ascii="Open Sans" w:hAnsi="Open Sans" w:cs="Open Sans"/>
          <w:sz w:val="18"/>
          <w:szCs w:val="18"/>
          <w:lang w:val="es-AR"/>
        </w:rPr>
        <w:t xml:space="preserve">. </w:t>
      </w:r>
      <w:r w:rsidR="001753A9" w:rsidRPr="004E28EC">
        <w:rPr>
          <w:rFonts w:ascii="Open Sans" w:hAnsi="Open Sans" w:cs="Open Sans"/>
          <w:sz w:val="18"/>
          <w:szCs w:val="18"/>
          <w:lang w:val="es-AR"/>
        </w:rPr>
        <w:t>Responsable de recepción:</w:t>
      </w:r>
      <w:r w:rsidR="004E28EC">
        <w:rPr>
          <w:rFonts w:ascii="Open Sans" w:hAnsi="Open Sans" w:cs="Open Sans"/>
          <w:sz w:val="18"/>
          <w:szCs w:val="18"/>
          <w:lang w:val="es-AR"/>
        </w:rPr>
        <w:t xml:space="preserve"> Pablo </w:t>
      </w:r>
      <w:r w:rsidR="00D8373A">
        <w:rPr>
          <w:rFonts w:ascii="Open Sans" w:hAnsi="Open Sans" w:cs="Open Sans"/>
          <w:sz w:val="18"/>
          <w:szCs w:val="18"/>
          <w:lang w:val="es-AR"/>
        </w:rPr>
        <w:t>Gómez</w:t>
      </w:r>
      <w:r w:rsidR="004E28EC">
        <w:rPr>
          <w:rFonts w:ascii="Open Sans" w:hAnsi="Open Sans" w:cs="Open Sans"/>
          <w:sz w:val="18"/>
          <w:szCs w:val="18"/>
          <w:lang w:val="es-AR"/>
        </w:rPr>
        <w:t xml:space="preserve"> 221-5646818.</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27719" w:rsidRDefault="00227719" w:rsidP="00E60353">
      <w:pPr>
        <w:jc w:val="center"/>
        <w:rPr>
          <w:rFonts w:ascii="Open Sans" w:hAnsi="Open Sans" w:cs="Open Sans"/>
          <w:sz w:val="18"/>
          <w:lang w:val="es-AR"/>
        </w:rPr>
      </w:pPr>
    </w:p>
    <w:p w:rsidR="00227719" w:rsidRDefault="00227719"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909938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09099381"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09099382" r:id="rId23">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227719" w:rsidRDefault="00227719" w:rsidP="00315237">
      <w:pPr>
        <w:autoSpaceDE w:val="0"/>
        <w:autoSpaceDN w:val="0"/>
        <w:adjustRightInd w:val="0"/>
        <w:rPr>
          <w:rFonts w:ascii="Open Sans" w:hAnsi="Open Sans" w:cs="Open Sans"/>
          <w:b/>
          <w:sz w:val="18"/>
          <w:szCs w:val="18"/>
          <w:u w:val="single"/>
        </w:rPr>
      </w:pPr>
      <w:r w:rsidRPr="00227719">
        <w:rPr>
          <w:rFonts w:ascii="Open Sans" w:hAnsi="Open Sans" w:cs="Open Sans"/>
          <w:b/>
          <w:sz w:val="18"/>
          <w:szCs w:val="18"/>
          <w:u w:val="single"/>
        </w:rPr>
        <w:t xml:space="preserve">ITEM 1-CANTIDAD 1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Maquina Desobstructora - Destapa Cañerías</w:t>
      </w:r>
      <w:r>
        <w:rPr>
          <w:rFonts w:ascii="Open Sans" w:hAnsi="Open Sans" w:cs="Open Sans"/>
          <w:sz w:val="18"/>
          <w:szCs w:val="18"/>
        </w:rPr>
        <w:t xml:space="preserve">. </w:t>
      </w:r>
      <w:r w:rsidRPr="004B6F73">
        <w:rPr>
          <w:rFonts w:ascii="Open Sans" w:hAnsi="Open Sans" w:cs="Open Sans"/>
          <w:sz w:val="18"/>
          <w:szCs w:val="18"/>
        </w:rPr>
        <w:t>Tipo Cofahe</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Compacta portátil.</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Cuerpo de fundición de aluminio al 13% de silicio.</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 xml:space="preserve">Potencia </w:t>
      </w:r>
      <w:r>
        <w:rPr>
          <w:rFonts w:ascii="Open Sans" w:hAnsi="Open Sans" w:cs="Open Sans"/>
          <w:sz w:val="18"/>
          <w:szCs w:val="18"/>
        </w:rPr>
        <w:t xml:space="preserve">de </w:t>
      </w:r>
      <w:r w:rsidRPr="004B6F73">
        <w:rPr>
          <w:rFonts w:ascii="Open Sans" w:hAnsi="Open Sans" w:cs="Open Sans"/>
          <w:sz w:val="18"/>
          <w:szCs w:val="18"/>
        </w:rPr>
        <w:t xml:space="preserve">motor para pasar hasta 60 m.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Sonda resorte.</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Carcasa de alto impacto.</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Peso aproximado: 21 Kg</w:t>
      </w:r>
      <w:r>
        <w:rPr>
          <w:rFonts w:ascii="Open Sans" w:hAnsi="Open Sans" w:cs="Open Sans"/>
          <w:sz w:val="18"/>
          <w:szCs w:val="18"/>
        </w:rPr>
        <w:t xml:space="preserve">. </w:t>
      </w:r>
    </w:p>
    <w:p w:rsidR="004B6F73" w:rsidRPr="004B6F73" w:rsidRDefault="004B6F73" w:rsidP="00315237">
      <w:pPr>
        <w:autoSpaceDE w:val="0"/>
        <w:autoSpaceDN w:val="0"/>
        <w:adjustRightInd w:val="0"/>
        <w:rPr>
          <w:rFonts w:ascii="Open Sans" w:hAnsi="Open Sans" w:cs="Open Sans"/>
          <w:b/>
          <w:sz w:val="18"/>
          <w:szCs w:val="18"/>
          <w:u w:val="single"/>
        </w:rPr>
      </w:pPr>
      <w:r w:rsidRPr="004B6F73">
        <w:rPr>
          <w:rFonts w:ascii="Open Sans" w:hAnsi="Open Sans" w:cs="Open Sans"/>
          <w:sz w:val="18"/>
          <w:szCs w:val="18"/>
        </w:rPr>
        <w:t>Manguera Resorte: 60 m</w:t>
      </w:r>
    </w:p>
    <w:p w:rsidR="00227719" w:rsidRDefault="00227719" w:rsidP="00315237">
      <w:pPr>
        <w:autoSpaceDE w:val="0"/>
        <w:autoSpaceDN w:val="0"/>
        <w:adjustRightInd w:val="0"/>
        <w:rPr>
          <w:rFonts w:ascii="Open Sans" w:hAnsi="Open Sans" w:cs="Open Sans"/>
          <w:sz w:val="18"/>
          <w:szCs w:val="18"/>
        </w:rPr>
      </w:pPr>
    </w:p>
    <w:p w:rsidR="004B6F73" w:rsidRDefault="00227719" w:rsidP="00315237">
      <w:pPr>
        <w:autoSpaceDE w:val="0"/>
        <w:autoSpaceDN w:val="0"/>
        <w:adjustRightInd w:val="0"/>
        <w:rPr>
          <w:rFonts w:ascii="Open Sans" w:hAnsi="Open Sans" w:cs="Open Sans"/>
          <w:sz w:val="18"/>
          <w:szCs w:val="18"/>
        </w:rPr>
      </w:pPr>
      <w:r w:rsidRPr="00227719">
        <w:rPr>
          <w:rFonts w:ascii="Open Sans" w:hAnsi="Open Sans" w:cs="Open Sans"/>
          <w:b/>
          <w:sz w:val="18"/>
          <w:szCs w:val="18"/>
          <w:u w:val="single"/>
        </w:rPr>
        <w:t>ITEM 2-CANTIDAD 2</w:t>
      </w:r>
      <w:r w:rsidRPr="00227719">
        <w:rPr>
          <w:rFonts w:ascii="Open Sans" w:hAnsi="Open Sans" w:cs="Open Sans"/>
          <w:sz w:val="18"/>
          <w:szCs w:val="18"/>
        </w:rPr>
        <w:br/>
      </w:r>
      <w:r w:rsidR="004B6F73">
        <w:rPr>
          <w:rFonts w:ascii="Open Sans" w:hAnsi="Open Sans" w:cs="Open Sans"/>
          <w:sz w:val="18"/>
          <w:szCs w:val="18"/>
        </w:rPr>
        <w:t xml:space="preserve">Amoladora de banco.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Potencia: 3/4 HP.</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Piedra fina.</w:t>
      </w:r>
      <w:r>
        <w:rPr>
          <w:rFonts w:ascii="Open Sans" w:hAnsi="Open Sans" w:cs="Open Sans"/>
          <w:sz w:val="18"/>
          <w:szCs w:val="18"/>
        </w:rPr>
        <w:t xml:space="preserve"> </w:t>
      </w:r>
    </w:p>
    <w:p w:rsid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Piedra gruesa.</w:t>
      </w:r>
      <w:r>
        <w:rPr>
          <w:rFonts w:ascii="Open Sans" w:hAnsi="Open Sans" w:cs="Open Sans"/>
          <w:sz w:val="18"/>
          <w:szCs w:val="18"/>
        </w:rPr>
        <w:t xml:space="preserve"> </w:t>
      </w:r>
    </w:p>
    <w:p w:rsidR="00227719" w:rsidRPr="004B6F73" w:rsidRDefault="004B6F73" w:rsidP="00315237">
      <w:pPr>
        <w:autoSpaceDE w:val="0"/>
        <w:autoSpaceDN w:val="0"/>
        <w:adjustRightInd w:val="0"/>
        <w:rPr>
          <w:rFonts w:ascii="Open Sans" w:hAnsi="Open Sans" w:cs="Open Sans"/>
          <w:sz w:val="18"/>
          <w:szCs w:val="18"/>
        </w:rPr>
      </w:pPr>
      <w:r w:rsidRPr="004B6F73">
        <w:rPr>
          <w:rFonts w:ascii="Open Sans" w:hAnsi="Open Sans" w:cs="Open Sans"/>
          <w:sz w:val="18"/>
          <w:szCs w:val="18"/>
        </w:rPr>
        <w:t>Cepillos: fino y grueso</w:t>
      </w:r>
    </w:p>
    <w:p w:rsidR="004B6F73" w:rsidRPr="004B6F73" w:rsidRDefault="004B6F73" w:rsidP="004B6F73">
      <w:pPr>
        <w:autoSpaceDE w:val="0"/>
        <w:autoSpaceDN w:val="0"/>
        <w:adjustRightInd w:val="0"/>
        <w:rPr>
          <w:rFonts w:ascii="Open Sans" w:hAnsi="Open Sans" w:cs="Open Sans"/>
          <w:b/>
          <w:sz w:val="18"/>
          <w:szCs w:val="18"/>
          <w:u w:val="single"/>
        </w:rPr>
      </w:pPr>
    </w:p>
    <w:p w:rsidR="004B6F73" w:rsidRPr="004B6F73" w:rsidRDefault="00227719" w:rsidP="004B6F73">
      <w:pPr>
        <w:autoSpaceDE w:val="0"/>
        <w:autoSpaceDN w:val="0"/>
        <w:adjustRightInd w:val="0"/>
        <w:rPr>
          <w:rFonts w:ascii="Open Sans" w:hAnsi="Open Sans" w:cs="Open Sans"/>
          <w:b/>
          <w:sz w:val="18"/>
          <w:szCs w:val="18"/>
          <w:u w:val="single"/>
        </w:rPr>
      </w:pPr>
      <w:r w:rsidRPr="004B6F73">
        <w:rPr>
          <w:rFonts w:ascii="Open Sans" w:hAnsi="Open Sans" w:cs="Open Sans"/>
          <w:b/>
          <w:sz w:val="18"/>
          <w:szCs w:val="18"/>
          <w:u w:val="single"/>
        </w:rPr>
        <w:t>ITEM 3-CANTIDAD 1</w:t>
      </w:r>
    </w:p>
    <w:p w:rsidR="004B6F73" w:rsidRDefault="004B6F73" w:rsidP="004B6F73">
      <w:pPr>
        <w:autoSpaceDE w:val="0"/>
        <w:autoSpaceDN w:val="0"/>
        <w:adjustRightInd w:val="0"/>
        <w:rPr>
          <w:rFonts w:ascii="Open Sans" w:hAnsi="Open Sans" w:cs="Open Sans"/>
          <w:sz w:val="18"/>
          <w:szCs w:val="18"/>
        </w:rPr>
      </w:pPr>
      <w:r>
        <w:rPr>
          <w:rFonts w:ascii="Open Sans" w:hAnsi="Open Sans" w:cs="Open Sans"/>
          <w:sz w:val="18"/>
          <w:szCs w:val="18"/>
        </w:rPr>
        <w:t>Soldadora Autógena – Gasógena. Tipo: Oxigas.</w:t>
      </w:r>
    </w:p>
    <w:p w:rsidR="00EF7609" w:rsidRDefault="004B6F73" w:rsidP="004B6F73">
      <w:pPr>
        <w:autoSpaceDE w:val="0"/>
        <w:autoSpaceDN w:val="0"/>
        <w:adjustRightInd w:val="0"/>
        <w:rPr>
          <w:rFonts w:ascii="Open Sans" w:hAnsi="Open Sans" w:cs="Open Sans"/>
          <w:sz w:val="18"/>
          <w:szCs w:val="18"/>
        </w:rPr>
      </w:pPr>
      <w:r w:rsidRPr="004B6F73">
        <w:rPr>
          <w:rFonts w:ascii="Open Sans" w:hAnsi="Open Sans" w:cs="Open Sans"/>
          <w:sz w:val="18"/>
          <w:szCs w:val="18"/>
        </w:rPr>
        <w:t>Gasógeno de 1 Kg.</w:t>
      </w:r>
      <w:r w:rsidRPr="004B6F73">
        <w:rPr>
          <w:rFonts w:ascii="Open Sans" w:hAnsi="Open Sans" w:cs="Open Sans"/>
          <w:sz w:val="18"/>
          <w:szCs w:val="18"/>
        </w:rPr>
        <w:br/>
        <w:t>Cilindro de oxigeno de 1 m.</w:t>
      </w:r>
      <w:r w:rsidRPr="004B6F73">
        <w:rPr>
          <w:rFonts w:ascii="Open Sans" w:hAnsi="Open Sans" w:cs="Open Sans"/>
          <w:sz w:val="18"/>
          <w:szCs w:val="18"/>
        </w:rPr>
        <w:br/>
        <w:t>Juego de soplete con 3 picos.</w:t>
      </w:r>
      <w:r w:rsidRPr="004B6F73">
        <w:rPr>
          <w:rFonts w:ascii="Open Sans" w:hAnsi="Open Sans" w:cs="Open Sans"/>
          <w:sz w:val="18"/>
          <w:szCs w:val="18"/>
        </w:rPr>
        <w:br/>
        <w:t>Sistema apaga llama en manguera.</w:t>
      </w:r>
      <w:r w:rsidRPr="004B6F73">
        <w:rPr>
          <w:rFonts w:ascii="Open Sans" w:hAnsi="Open Sans" w:cs="Open Sans"/>
          <w:sz w:val="18"/>
          <w:szCs w:val="18"/>
        </w:rPr>
        <w:br/>
        <w:t>Válvula reguladora de presión de oxígeno.</w:t>
      </w:r>
      <w:r w:rsidRPr="004B6F73">
        <w:rPr>
          <w:rFonts w:ascii="Open Sans" w:hAnsi="Open Sans" w:cs="Open Sans"/>
          <w:sz w:val="18"/>
          <w:szCs w:val="18"/>
        </w:rPr>
        <w:br/>
        <w:t>5 Metros de manguera para oxígeno.</w:t>
      </w:r>
      <w:r w:rsidRPr="004B6F73">
        <w:rPr>
          <w:rFonts w:ascii="Open Sans" w:hAnsi="Open Sans" w:cs="Open Sans"/>
          <w:sz w:val="18"/>
          <w:szCs w:val="18"/>
        </w:rPr>
        <w:br/>
        <w:t>5 metros de manguera para gasógeno.</w:t>
      </w:r>
      <w:r w:rsidRPr="004B6F73">
        <w:rPr>
          <w:rFonts w:ascii="Open Sans" w:hAnsi="Open Sans" w:cs="Open Sans"/>
          <w:sz w:val="18"/>
          <w:szCs w:val="18"/>
        </w:rPr>
        <w:br/>
        <w:t>Carro de traslado.</w:t>
      </w:r>
      <w:r w:rsidR="00227719" w:rsidRPr="004B6F73">
        <w:rPr>
          <w:rFonts w:ascii="Open Sans" w:hAnsi="Open Sans" w:cs="Open Sans"/>
          <w:sz w:val="18"/>
          <w:szCs w:val="18"/>
        </w:rPr>
        <w:br/>
      </w:r>
    </w:p>
    <w:p w:rsidR="004B6F73" w:rsidRPr="004B6F73" w:rsidRDefault="004B6F73" w:rsidP="004B6F73">
      <w:pPr>
        <w:autoSpaceDE w:val="0"/>
        <w:autoSpaceDN w:val="0"/>
        <w:adjustRightInd w:val="0"/>
        <w:rPr>
          <w:rFonts w:ascii="Open Sans" w:hAnsi="Open Sans" w:cs="Open Sans"/>
          <w:b/>
          <w:sz w:val="18"/>
          <w:szCs w:val="18"/>
          <w:u w:val="single"/>
        </w:rPr>
      </w:pPr>
      <w:r w:rsidRPr="004B6F73">
        <w:rPr>
          <w:rFonts w:ascii="Open Sans" w:hAnsi="Open Sans" w:cs="Open Sans"/>
          <w:b/>
          <w:sz w:val="18"/>
          <w:szCs w:val="18"/>
          <w:u w:val="single"/>
        </w:rPr>
        <w:t>INDICAR MARCA, MODELO Y GARANTIA</w:t>
      </w:r>
    </w:p>
    <w:p w:rsidR="00227719" w:rsidRDefault="00227719" w:rsidP="00315237">
      <w:pPr>
        <w:autoSpaceDE w:val="0"/>
        <w:autoSpaceDN w:val="0"/>
        <w:adjustRightInd w:val="0"/>
        <w:rPr>
          <w:rFonts w:ascii="Open Sans" w:hAnsi="Open Sans" w:cs="Open Sans"/>
          <w:sz w:val="18"/>
          <w:szCs w:val="18"/>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09099383"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D73CBB">
        <w:rPr>
          <w:rFonts w:ascii="Open Sans" w:hAnsi="Open Sans" w:cs="Open Sans"/>
          <w:b/>
          <w:sz w:val="20"/>
          <w:szCs w:val="20"/>
          <w:lang w:val="es-AR"/>
        </w:rPr>
        <w:t>24</w:t>
      </w:r>
      <w:r w:rsidR="007F2DF1">
        <w:rPr>
          <w:rFonts w:ascii="Open Sans" w:hAnsi="Open Sans" w:cs="Open Sans"/>
          <w:b/>
          <w:sz w:val="20"/>
          <w:szCs w:val="20"/>
          <w:lang w:val="es-AR"/>
        </w:rPr>
        <w:t>/202</w:t>
      </w:r>
      <w:r w:rsidR="003459DC">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w:t>
      </w:r>
      <w:r w:rsidR="003459DC">
        <w:rPr>
          <w:rFonts w:ascii="Open Sans" w:hAnsi="Open Sans" w:cs="Open Sans"/>
        </w:rPr>
        <w:t xml:space="preserve"> 2022</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67373">
        <w:rPr>
          <w:rFonts w:ascii="Open Sans" w:hAnsi="Open Sans" w:cs="Open Sans"/>
          <w:caps/>
          <w:sz w:val="20"/>
          <w:szCs w:val="20"/>
        </w:rPr>
        <w:t>24</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345BB5">
        <w:rPr>
          <w:rFonts w:ascii="Open Sans" w:hAnsi="Open Sans" w:cs="Open Sans"/>
          <w:caps/>
          <w:sz w:val="20"/>
          <w:szCs w:val="20"/>
        </w:rPr>
        <w:t>8907</w:t>
      </w:r>
      <w:r w:rsidR="007F2DF1">
        <w:rPr>
          <w:rFonts w:ascii="Open Sans" w:hAnsi="Open Sans" w:cs="Open Sans"/>
          <w:caps/>
          <w:sz w:val="20"/>
          <w:szCs w:val="20"/>
        </w:rPr>
        <w:t>/2</w:t>
      </w:r>
      <w:r w:rsidR="006E4CAB">
        <w:rPr>
          <w:rFonts w:ascii="Open Sans" w:hAnsi="Open Sans" w:cs="Open Sans"/>
          <w:caps/>
          <w:sz w:val="20"/>
          <w:szCs w:val="20"/>
        </w:rPr>
        <w:t>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067373">
        <w:rPr>
          <w:rFonts w:ascii="Open Sans" w:hAnsi="Open Sans" w:cs="Open Sans"/>
          <w:caps/>
          <w:sz w:val="20"/>
          <w:szCs w:val="20"/>
        </w:rPr>
        <w:t>24</w:t>
      </w:r>
      <w:r w:rsidR="00025C05">
        <w:rPr>
          <w:rFonts w:ascii="Open Sans" w:hAnsi="Open Sans" w:cs="Open Sans"/>
          <w:caps/>
          <w:sz w:val="20"/>
          <w:szCs w:val="20"/>
        </w:rPr>
        <w:t>/202</w:t>
      </w:r>
      <w:r w:rsidR="006E4CAB">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15237">
        <w:rPr>
          <w:rFonts w:ascii="Open Sans" w:hAnsi="Open Sans" w:cs="Open Sans"/>
          <w:sz w:val="18"/>
          <w:szCs w:val="18"/>
          <w:lang w:val="es-AR"/>
        </w:rPr>
        <w:t>ADQUISICION DE</w:t>
      </w:r>
      <w:r w:rsidR="001F37ED">
        <w:rPr>
          <w:rFonts w:ascii="Open Sans" w:hAnsi="Open Sans" w:cs="Open Sans"/>
          <w:sz w:val="18"/>
          <w:szCs w:val="18"/>
          <w:lang w:val="es-AR"/>
        </w:rPr>
        <w:t xml:space="preserve"> </w:t>
      </w:r>
      <w:r w:rsidR="00345BB5">
        <w:rPr>
          <w:rFonts w:ascii="Open Sans" w:hAnsi="Open Sans" w:cs="Open Sans"/>
          <w:sz w:val="18"/>
          <w:szCs w:val="18"/>
          <w:lang w:val="es-AR"/>
        </w:rPr>
        <w:t>HERRAMIENTAS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067373">
        <w:rPr>
          <w:rFonts w:ascii="Open Sans" w:hAnsi="Open Sans" w:cs="Open Sans"/>
          <w:caps/>
          <w:sz w:val="20"/>
          <w:szCs w:val="20"/>
        </w:rPr>
        <w:t>30/</w:t>
      </w:r>
      <w:r w:rsidR="00346DB3">
        <w:rPr>
          <w:rFonts w:ascii="Open Sans" w:hAnsi="Open Sans" w:cs="Open Sans"/>
          <w:caps/>
          <w:sz w:val="20"/>
          <w:szCs w:val="20"/>
        </w:rPr>
        <w:t>03/2022 10:30</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C1" w:rsidRDefault="00A929C1">
      <w:r>
        <w:separator/>
      </w:r>
    </w:p>
  </w:endnote>
  <w:endnote w:type="continuationSeparator" w:id="0">
    <w:p w:rsidR="00A929C1" w:rsidRDefault="00A9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4B6F7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F73" w:rsidRDefault="004B6F7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4B6F7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101C">
      <w:rPr>
        <w:rStyle w:val="Nmerodepgina"/>
        <w:noProof/>
      </w:rPr>
      <w:t>1</w:t>
    </w:r>
    <w:r>
      <w:rPr>
        <w:rStyle w:val="Nmerodepgina"/>
      </w:rPr>
      <w:fldChar w:fldCharType="end"/>
    </w:r>
  </w:p>
  <w:p w:rsidR="004B6F73" w:rsidRDefault="004B6F7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4B6F7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4B6F73"/>
  <w:p w:rsidR="004B6F73" w:rsidRDefault="004B6F7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4B6F73">
    <w:pPr>
      <w:pStyle w:val="Piedepgina"/>
      <w:jc w:val="right"/>
    </w:pPr>
    <w:r>
      <w:fldChar w:fldCharType="begin"/>
    </w:r>
    <w:r>
      <w:instrText>PAGE   \* MERGEFORMAT</w:instrText>
    </w:r>
    <w:r>
      <w:fldChar w:fldCharType="separate"/>
    </w:r>
    <w:r w:rsidR="000F101C">
      <w:rPr>
        <w:noProof/>
      </w:rPr>
      <w:t>19</w:t>
    </w:r>
    <w:r>
      <w:fldChar w:fldCharType="end"/>
    </w:r>
  </w:p>
  <w:p w:rsidR="004B6F73" w:rsidRDefault="004B6F73">
    <w:pPr>
      <w:pStyle w:val="Piedepgina"/>
      <w:jc w:val="right"/>
    </w:pPr>
  </w:p>
  <w:p w:rsidR="004B6F73" w:rsidRDefault="004B6F7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4B6F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C1" w:rsidRDefault="00A929C1">
      <w:r>
        <w:separator/>
      </w:r>
    </w:p>
  </w:footnote>
  <w:footnote w:type="continuationSeparator" w:id="0">
    <w:p w:rsidR="00A929C1" w:rsidRDefault="00A92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A929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A929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A929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A929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4B6F73" w:rsidRDefault="004B6F73">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B6F73" w:rsidRDefault="004B6F7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B6F73" w:rsidRDefault="004B6F73"/>
  <w:p w:rsidR="004B6F73" w:rsidRDefault="004B6F7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Pr="00610EF1" w:rsidRDefault="00A929C1"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4B6F73" w:rsidRDefault="004B6F7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73" w:rsidRDefault="00A929C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CAEEA1A4"/>
    <w:lvl w:ilvl="0" w:tplc="0409000F">
      <w:start w:val="1"/>
      <w:numFmt w:val="decimal"/>
      <w:lvlText w:val="%1."/>
      <w:lvlJc w:val="left"/>
      <w:pPr>
        <w:tabs>
          <w:tab w:val="num" w:pos="1068"/>
        </w:tabs>
        <w:ind w:left="1068" w:hanging="360"/>
      </w:pPr>
      <w:rPr>
        <w:rFonts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7A8C1515"/>
    <w:multiLevelType w:val="hybridMultilevel"/>
    <w:tmpl w:val="BD74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67373"/>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101C"/>
    <w:rsid w:val="000F239A"/>
    <w:rsid w:val="000F3251"/>
    <w:rsid w:val="000F4829"/>
    <w:rsid w:val="000F4A8D"/>
    <w:rsid w:val="000F6945"/>
    <w:rsid w:val="000F7A7D"/>
    <w:rsid w:val="00100BC1"/>
    <w:rsid w:val="00100C57"/>
    <w:rsid w:val="00101EF3"/>
    <w:rsid w:val="00103513"/>
    <w:rsid w:val="00103835"/>
    <w:rsid w:val="00104100"/>
    <w:rsid w:val="00104117"/>
    <w:rsid w:val="00104E51"/>
    <w:rsid w:val="001116E4"/>
    <w:rsid w:val="0011187A"/>
    <w:rsid w:val="00111885"/>
    <w:rsid w:val="00113B56"/>
    <w:rsid w:val="00113B92"/>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A9"/>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719"/>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8B7"/>
    <w:rsid w:val="00303DDA"/>
    <w:rsid w:val="00305BE1"/>
    <w:rsid w:val="00310211"/>
    <w:rsid w:val="00315237"/>
    <w:rsid w:val="00316533"/>
    <w:rsid w:val="00317A66"/>
    <w:rsid w:val="00320CC1"/>
    <w:rsid w:val="0032143A"/>
    <w:rsid w:val="00321B92"/>
    <w:rsid w:val="00322396"/>
    <w:rsid w:val="00323146"/>
    <w:rsid w:val="003234A0"/>
    <w:rsid w:val="003240F1"/>
    <w:rsid w:val="00332E27"/>
    <w:rsid w:val="0033492C"/>
    <w:rsid w:val="003350A0"/>
    <w:rsid w:val="003356FF"/>
    <w:rsid w:val="0033638B"/>
    <w:rsid w:val="00341540"/>
    <w:rsid w:val="00341FB4"/>
    <w:rsid w:val="00342160"/>
    <w:rsid w:val="00342589"/>
    <w:rsid w:val="0034265B"/>
    <w:rsid w:val="00343280"/>
    <w:rsid w:val="003459DC"/>
    <w:rsid w:val="00345BB5"/>
    <w:rsid w:val="00346DB3"/>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B6F73"/>
    <w:rsid w:val="004C05A3"/>
    <w:rsid w:val="004C1250"/>
    <w:rsid w:val="004C2BB5"/>
    <w:rsid w:val="004C3B58"/>
    <w:rsid w:val="004D231C"/>
    <w:rsid w:val="004D30BA"/>
    <w:rsid w:val="004D611E"/>
    <w:rsid w:val="004D7411"/>
    <w:rsid w:val="004E28EC"/>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64E"/>
    <w:rsid w:val="00523D4B"/>
    <w:rsid w:val="00525C3F"/>
    <w:rsid w:val="005263B4"/>
    <w:rsid w:val="00527DED"/>
    <w:rsid w:val="00527F1B"/>
    <w:rsid w:val="00531226"/>
    <w:rsid w:val="00532026"/>
    <w:rsid w:val="0053214C"/>
    <w:rsid w:val="00532ED4"/>
    <w:rsid w:val="005353DE"/>
    <w:rsid w:val="00535E51"/>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1824"/>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2722"/>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5D19"/>
    <w:rsid w:val="00610141"/>
    <w:rsid w:val="006103E3"/>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C6CC9"/>
    <w:rsid w:val="006D2A4B"/>
    <w:rsid w:val="006D40F2"/>
    <w:rsid w:val="006D55E5"/>
    <w:rsid w:val="006D6941"/>
    <w:rsid w:val="006D7518"/>
    <w:rsid w:val="006E020A"/>
    <w:rsid w:val="006E18C7"/>
    <w:rsid w:val="006E1C21"/>
    <w:rsid w:val="006E3624"/>
    <w:rsid w:val="006E4CAB"/>
    <w:rsid w:val="006F02B1"/>
    <w:rsid w:val="006F0728"/>
    <w:rsid w:val="006F4204"/>
    <w:rsid w:val="006F43CA"/>
    <w:rsid w:val="006F4EA0"/>
    <w:rsid w:val="006F6023"/>
    <w:rsid w:val="006F736E"/>
    <w:rsid w:val="007010CD"/>
    <w:rsid w:val="00701E98"/>
    <w:rsid w:val="00704959"/>
    <w:rsid w:val="00706612"/>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3AFF"/>
    <w:rsid w:val="00785DA1"/>
    <w:rsid w:val="00787DC3"/>
    <w:rsid w:val="00791E78"/>
    <w:rsid w:val="00792D35"/>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0B74"/>
    <w:rsid w:val="0091308E"/>
    <w:rsid w:val="00913187"/>
    <w:rsid w:val="009136B7"/>
    <w:rsid w:val="009143BB"/>
    <w:rsid w:val="009149B6"/>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3163"/>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1CB"/>
    <w:rsid w:val="00A64B10"/>
    <w:rsid w:val="00A657C3"/>
    <w:rsid w:val="00A66D8E"/>
    <w:rsid w:val="00A671C6"/>
    <w:rsid w:val="00A710BC"/>
    <w:rsid w:val="00A74705"/>
    <w:rsid w:val="00A77F22"/>
    <w:rsid w:val="00A83152"/>
    <w:rsid w:val="00A85278"/>
    <w:rsid w:val="00A86154"/>
    <w:rsid w:val="00A86DA5"/>
    <w:rsid w:val="00A929C1"/>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D83"/>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5188"/>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9E7"/>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365"/>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3CBB"/>
    <w:rsid w:val="00D75404"/>
    <w:rsid w:val="00D76192"/>
    <w:rsid w:val="00D807A5"/>
    <w:rsid w:val="00D81166"/>
    <w:rsid w:val="00D8155B"/>
    <w:rsid w:val="00D8373A"/>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DF74DB"/>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50"/>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6A3"/>
    <w:rsid w:val="00E67B20"/>
    <w:rsid w:val="00E7056C"/>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8B9"/>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UnresolvedMention">
    <w:name w:val="Unresolved Mention"/>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A9CD-E86A-4D24-820E-CFF4F943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6863</Words>
  <Characters>39122</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45894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2022-03-18T12:03:00Z</dcterms:created>
  <dcterms:modified xsi:type="dcterms:W3CDTF">2022-03-18T12:03:00Z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