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bookmarkStart w:id="0" w:name="_GoBack"/>
      <w:bookmarkEnd w:id="0"/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24"/>
          <w:lang w:eastAsia="es-ES"/>
        </w:rPr>
      </w:pPr>
      <w:r w:rsidRPr="00916A30">
        <w:rPr>
          <w:rFonts w:ascii="Arial" w:eastAsia="Times New Roman" w:hAnsi="Arial" w:cs="Arial"/>
          <w:sz w:val="18"/>
          <w:szCs w:val="24"/>
          <w:lang w:eastAsia="es-ES"/>
        </w:rPr>
        <w:object w:dxaOrig="5531" w:dyaOrig="5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6.75pt" o:ole="" fillcolor="window">
            <v:imagedata r:id="rId5" o:title=""/>
          </v:shape>
          <o:OLEObject Type="Embed" ProgID="MSDraw" ShapeID="_x0000_i1025" DrawAspect="Content" ObjectID="_1588106834" r:id="rId6">
            <o:FieldCodes>\* MERGEFORMAT</o:FieldCodes>
          </o:OLEObject>
        </w:object>
      </w: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Universidad Nacional de La Plata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>Presidencia</w:t>
      </w:r>
    </w:p>
    <w:p w:rsidR="00916A30" w:rsidRPr="00916A30" w:rsidRDefault="00916A30" w:rsidP="00916A3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916A30">
        <w:rPr>
          <w:rFonts w:ascii="Arial" w:eastAsia="Times New Roman" w:hAnsi="Arial" w:cs="Arial"/>
          <w:sz w:val="20"/>
          <w:szCs w:val="20"/>
          <w:u w:val="single"/>
          <w:lang w:eastAsia="es-ES"/>
        </w:rPr>
        <w:t>Dirección de Compras y Contrataciones</w:t>
      </w:r>
    </w:p>
    <w:p w:rsidR="00916A30" w:rsidRPr="00916A30" w:rsidRDefault="00916A30" w:rsidP="00916A3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16A30" w:rsidRPr="00916A30" w:rsidRDefault="00916A30" w:rsidP="00916A3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CIRCULAR </w:t>
      </w:r>
      <w:r w:rsidR="0090111A">
        <w:rPr>
          <w:rFonts w:ascii="Arial" w:eastAsia="Times New Roman" w:hAnsi="Arial" w:cs="Arial"/>
          <w:b/>
          <w:sz w:val="20"/>
          <w:szCs w:val="20"/>
          <w:lang w:eastAsia="es-ES"/>
        </w:rPr>
        <w:t>ACLARATORIA</w:t>
      </w:r>
      <w:r w:rsidRPr="00916A3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Nº 1/1</w:t>
      </w:r>
      <w:r w:rsidR="0090111A">
        <w:rPr>
          <w:rFonts w:ascii="Arial" w:eastAsia="Times New Roman" w:hAnsi="Arial" w:cs="Arial"/>
          <w:b/>
          <w:sz w:val="20"/>
          <w:szCs w:val="20"/>
          <w:lang w:eastAsia="es-ES"/>
        </w:rPr>
        <w:t>8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16A30" w:rsidRPr="0090111A" w:rsidRDefault="0090111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LICITACION PRIVADA DE ETAPA UNICA NACIONAL N° 7/2018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EXPEDIENTE: 100-</w:t>
      </w:r>
      <w:r w:rsidR="0090111A" w:rsidRPr="0090111A">
        <w:rPr>
          <w:rFonts w:ascii="Arial" w:eastAsia="Times New Roman" w:hAnsi="Arial" w:cs="Arial"/>
          <w:sz w:val="18"/>
          <w:szCs w:val="18"/>
          <w:lang w:eastAsia="es-ES"/>
        </w:rPr>
        <w:t>18881/18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OBJETO DE LA CONTRATACIÓN</w:t>
      </w:r>
    </w:p>
    <w:p w:rsidR="00916A30" w:rsidRPr="0090111A" w:rsidRDefault="0090111A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  <w:r w:rsidRPr="0090111A">
        <w:rPr>
          <w:rFonts w:ascii="Arial" w:eastAsia="Times New Roman" w:hAnsi="Arial" w:cs="Arial"/>
          <w:sz w:val="18"/>
          <w:szCs w:val="18"/>
          <w:lang w:eastAsia="es-ES"/>
        </w:rPr>
        <w:t>ADQUISICION DE ROPA</w:t>
      </w:r>
    </w:p>
    <w:p w:rsidR="00916A30" w:rsidRPr="0090111A" w:rsidRDefault="00916A30" w:rsidP="00916A3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005CC3" w:rsidRPr="0090111A" w:rsidRDefault="0090111A">
      <w:pPr>
        <w:rPr>
          <w:u w:val="single"/>
        </w:rPr>
      </w:pPr>
      <w:r w:rsidRPr="0090111A">
        <w:rPr>
          <w:u w:val="single"/>
        </w:rPr>
        <w:t>ITEM 5 Y 6: LA TELA DE LAS CHOMBAS SOLICITADAS DEBE SER ALGODON</w:t>
      </w:r>
    </w:p>
    <w:sectPr w:rsidR="00005CC3" w:rsidRPr="00901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30"/>
    <w:rsid w:val="00005CC3"/>
    <w:rsid w:val="001F6FD5"/>
    <w:rsid w:val="00266407"/>
    <w:rsid w:val="0090111A"/>
    <w:rsid w:val="009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2018-05-18T03:01:00Z</dcterms:created>
  <dcterms:modified xsi:type="dcterms:W3CDTF">2018-05-18T03:01:00Z</dcterms:modified>
</cp:coreProperties>
</file>