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5410130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017E01" w:rsidRPr="003F7A28" w:rsidRDefault="00586FDC" w:rsidP="00017E01">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351347" w:rsidRDefault="004906B0" w:rsidP="003A6724">
      <w:pPr>
        <w:rPr>
          <w:rFonts w:ascii="Open Sans" w:hAnsi="Open Sans" w:cs="Open Sans"/>
          <w:sz w:val="18"/>
          <w:szCs w:val="18"/>
          <w:lang w:val="es-AR"/>
        </w:rPr>
      </w:pPr>
      <w:r>
        <w:rPr>
          <w:rFonts w:ascii="Open Sans" w:hAnsi="Open Sans" w:cs="Open Sans"/>
          <w:sz w:val="18"/>
          <w:szCs w:val="18"/>
          <w:lang w:val="es-AR"/>
        </w:rPr>
        <w:t>LICITACION PRIVADA</w:t>
      </w:r>
      <w:r w:rsidR="001656CE">
        <w:rPr>
          <w:rFonts w:ascii="Open Sans" w:hAnsi="Open Sans" w:cs="Open Sans"/>
          <w:sz w:val="18"/>
          <w:szCs w:val="18"/>
          <w:lang w:val="es-AR"/>
        </w:rPr>
        <w:t xml:space="preserve"> DE ETAPA </w:t>
      </w:r>
      <w:r w:rsidR="00D40885">
        <w:rPr>
          <w:rFonts w:ascii="Open Sans" w:hAnsi="Open Sans" w:cs="Open Sans"/>
          <w:sz w:val="18"/>
          <w:szCs w:val="18"/>
          <w:lang w:val="es-AR"/>
        </w:rPr>
        <w:t>UNICA NACIONAL</w:t>
      </w:r>
      <w:r w:rsidR="00383ED6">
        <w:rPr>
          <w:rFonts w:ascii="Open Sans" w:hAnsi="Open Sans" w:cs="Open Sans"/>
          <w:sz w:val="18"/>
          <w:szCs w:val="18"/>
          <w:lang w:val="es-AR"/>
        </w:rPr>
        <w:t xml:space="preserve"> </w:t>
      </w:r>
      <w:r w:rsidR="00B53611">
        <w:rPr>
          <w:rFonts w:ascii="Open Sans" w:hAnsi="Open Sans" w:cs="Open Sans"/>
          <w:sz w:val="18"/>
          <w:szCs w:val="18"/>
          <w:lang w:val="es-AR"/>
        </w:rPr>
        <w:t>N°</w:t>
      </w:r>
      <w:r w:rsidR="005E74A9">
        <w:rPr>
          <w:rFonts w:ascii="Open Sans" w:hAnsi="Open Sans" w:cs="Open Sans"/>
          <w:sz w:val="18"/>
          <w:szCs w:val="18"/>
          <w:lang w:val="es-AR"/>
        </w:rPr>
        <w:t xml:space="preserve"> 7</w:t>
      </w:r>
      <w:r w:rsidR="005152CD">
        <w:rPr>
          <w:rFonts w:ascii="Open Sans" w:hAnsi="Open Sans" w:cs="Open Sans"/>
          <w:sz w:val="18"/>
          <w:szCs w:val="18"/>
          <w:lang w:val="es-AR"/>
        </w:rPr>
        <w:t>/20</w:t>
      </w:r>
      <w:r w:rsidR="00351347">
        <w:rPr>
          <w:rFonts w:ascii="Open Sans" w:hAnsi="Open Sans" w:cs="Open Sans"/>
          <w:sz w:val="18"/>
          <w:szCs w:val="18"/>
          <w:lang w:val="es-AR"/>
        </w:rPr>
        <w:t>20</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21488B">
        <w:rPr>
          <w:rFonts w:ascii="Open Sans" w:hAnsi="Open Sans" w:cs="Open Sans"/>
          <w:sz w:val="18"/>
          <w:szCs w:val="18"/>
          <w:lang w:val="es-AR"/>
        </w:rPr>
        <w:t>4535</w:t>
      </w:r>
      <w:r w:rsidR="004906B0">
        <w:rPr>
          <w:rFonts w:ascii="Open Sans" w:hAnsi="Open Sans" w:cs="Open Sans"/>
          <w:sz w:val="18"/>
          <w:szCs w:val="18"/>
          <w:lang w:val="es-AR"/>
        </w:rPr>
        <w:t>/2020</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6B470E">
        <w:rPr>
          <w:rFonts w:ascii="Open Sans" w:hAnsi="Open Sans" w:cs="Open Sans"/>
          <w:sz w:val="18"/>
          <w:szCs w:val="18"/>
          <w:lang w:val="es-AR"/>
        </w:rPr>
        <w:t>ÓN DE</w:t>
      </w:r>
      <w:r w:rsidR="00E67492">
        <w:rPr>
          <w:rFonts w:ascii="Open Sans" w:hAnsi="Open Sans" w:cs="Open Sans"/>
          <w:sz w:val="18"/>
          <w:szCs w:val="18"/>
          <w:lang w:val="es-AR"/>
        </w:rPr>
        <w:t xml:space="preserve"> </w:t>
      </w:r>
      <w:r w:rsidR="00612F59">
        <w:rPr>
          <w:rFonts w:ascii="Open Sans" w:hAnsi="Open Sans" w:cs="Open Sans"/>
          <w:sz w:val="18"/>
          <w:szCs w:val="18"/>
          <w:lang w:val="es-AR"/>
        </w:rPr>
        <w:t xml:space="preserve">ARTICULOS DEL HOGAR </w:t>
      </w:r>
      <w:r w:rsidR="00E67492">
        <w:rPr>
          <w:rFonts w:ascii="Open Sans" w:hAnsi="Open Sans" w:cs="Open Sans"/>
          <w:sz w:val="18"/>
          <w:szCs w:val="18"/>
          <w:lang w:val="es-AR"/>
        </w:rPr>
        <w:t xml:space="preserve">- </w:t>
      </w:r>
      <w:r w:rsidR="004906B0">
        <w:rPr>
          <w:rFonts w:ascii="Open Sans" w:hAnsi="Open Sans" w:cs="Open Sans"/>
          <w:sz w:val="18"/>
          <w:szCs w:val="18"/>
          <w:lang w:val="es-AR"/>
        </w:rPr>
        <w:t>HOTEL ESCUELA</w:t>
      </w:r>
    </w:p>
    <w:p w:rsidR="000C7A34" w:rsidRDefault="000C7A34" w:rsidP="003A6724">
      <w:pPr>
        <w:rPr>
          <w:rFonts w:ascii="Open Sans" w:hAnsi="Open Sans" w:cs="Open Sans"/>
          <w:b/>
          <w:sz w:val="18"/>
          <w:szCs w:val="18"/>
          <w:lang w:val="es-AR"/>
        </w:rPr>
      </w:pPr>
    </w:p>
    <w:p w:rsidR="00171772" w:rsidRDefault="00171772" w:rsidP="00171772">
      <w:pPr>
        <w:pStyle w:val="Default"/>
        <w:jc w:val="center"/>
        <w:rPr>
          <w:rFonts w:ascii="Open Sans" w:hAnsi="Open Sans" w:cs="Open Sans"/>
          <w:lang w:val="es-AR"/>
        </w:rPr>
      </w:pPr>
    </w:p>
    <w:p w:rsidR="00725008" w:rsidRPr="003A6724" w:rsidRDefault="00725008" w:rsidP="00725008">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725008" w:rsidRDefault="0086550B" w:rsidP="00725008">
      <w:pPr>
        <w:rPr>
          <w:rFonts w:ascii="Open Sans" w:hAnsi="Open Sans" w:cs="Open Sans"/>
          <w:b/>
          <w:sz w:val="18"/>
          <w:szCs w:val="18"/>
          <w:lang w:val="es-AR"/>
        </w:rPr>
      </w:pPr>
      <w:hyperlink r:id="rId10" w:history="1">
        <w:r w:rsidR="00725008" w:rsidRPr="00625A1A">
          <w:rPr>
            <w:rStyle w:val="Hipervnculo"/>
            <w:rFonts w:ascii="Open Sans" w:hAnsi="Open Sans" w:cs="Open Sans"/>
            <w:sz w:val="18"/>
            <w:szCs w:val="18"/>
            <w:lang w:val="es-AR"/>
          </w:rPr>
          <w:t>www.unlp.edu.ar/administracion_y_finanzas/pliegos-de-compras-9213</w:t>
        </w:r>
      </w:hyperlink>
      <w:r w:rsidR="00725008">
        <w:rPr>
          <w:rStyle w:val="Hipervnculo"/>
          <w:rFonts w:ascii="Open Sans" w:hAnsi="Open Sans" w:cs="Open Sans"/>
          <w:sz w:val="18"/>
          <w:szCs w:val="18"/>
          <w:lang w:val="es-AR"/>
        </w:rPr>
        <w:t xml:space="preserve"> </w:t>
      </w:r>
      <w:r w:rsidR="00725008">
        <w:rPr>
          <w:rFonts w:ascii="Open Sans" w:hAnsi="Open Sans" w:cs="Open Sans"/>
          <w:sz w:val="18"/>
          <w:szCs w:val="18"/>
          <w:lang w:val="es-AR"/>
        </w:rPr>
        <w:t>y</w:t>
      </w:r>
      <w:r w:rsidR="00725008" w:rsidRPr="003A6724">
        <w:rPr>
          <w:rFonts w:ascii="Open Sans" w:hAnsi="Open Sans" w:cs="Open Sans"/>
          <w:sz w:val="18"/>
          <w:szCs w:val="18"/>
          <w:lang w:val="es-AR"/>
        </w:rPr>
        <w:t>/</w:t>
      </w:r>
      <w:r w:rsidR="00725008">
        <w:rPr>
          <w:rFonts w:ascii="Open Sans" w:hAnsi="Open Sans" w:cs="Open Sans"/>
          <w:sz w:val="18"/>
          <w:szCs w:val="18"/>
          <w:lang w:val="es-AR"/>
        </w:rPr>
        <w:t xml:space="preserve">o </w:t>
      </w:r>
      <w:r w:rsidR="00725008">
        <w:rPr>
          <w:rFonts w:ascii="Open Sans" w:hAnsi="Open Sans" w:cs="Open Sans"/>
          <w:b/>
          <w:sz w:val="18"/>
          <w:szCs w:val="18"/>
          <w:lang w:val="es-AR"/>
        </w:rPr>
        <w:t xml:space="preserve"> </w:t>
      </w:r>
      <w:hyperlink r:id="rId11" w:history="1">
        <w:r w:rsidR="00725008" w:rsidRPr="002347BA">
          <w:rPr>
            <w:rStyle w:val="Hipervnculo"/>
            <w:rFonts w:ascii="Open Sans" w:hAnsi="Open Sans" w:cs="Open Sans"/>
            <w:b/>
            <w:sz w:val="18"/>
            <w:szCs w:val="18"/>
            <w:lang w:val="es-AR"/>
          </w:rPr>
          <w:t>https://comprar.gob.ar</w:t>
        </w:r>
      </w:hyperlink>
    </w:p>
    <w:p w:rsidR="00725008" w:rsidRPr="00171772" w:rsidRDefault="00725008" w:rsidP="00725008">
      <w:pPr>
        <w:rPr>
          <w:rFonts w:ascii="Open Sans" w:hAnsi="Open Sans" w:cs="Open Sans"/>
          <w:sz w:val="18"/>
          <w:szCs w:val="18"/>
          <w:lang w:val="es-AR"/>
        </w:rPr>
      </w:pPr>
      <w:r>
        <w:rPr>
          <w:rFonts w:ascii="Open Sans" w:hAnsi="Open Sans" w:cs="Open Sans"/>
          <w:sz w:val="18"/>
          <w:szCs w:val="18"/>
          <w:lang w:val="es-AR"/>
        </w:rPr>
        <w:t>PLAZOS:</w:t>
      </w:r>
      <w:r w:rsidR="00A31168">
        <w:rPr>
          <w:rFonts w:ascii="Open Sans" w:hAnsi="Open Sans" w:cs="Open Sans"/>
          <w:sz w:val="18"/>
          <w:szCs w:val="18"/>
          <w:lang w:val="es-AR"/>
        </w:rPr>
        <w:t xml:space="preserve"> DEL 22 AL 26 DE JUNIO DE 2020</w:t>
      </w:r>
    </w:p>
    <w:p w:rsidR="00725008" w:rsidRDefault="00725008" w:rsidP="00725008">
      <w:pPr>
        <w:rPr>
          <w:rFonts w:ascii="Open Sans" w:hAnsi="Open Sans" w:cs="Open Sans"/>
          <w:b/>
          <w:sz w:val="18"/>
          <w:szCs w:val="18"/>
          <w:lang w:val="es-AR"/>
        </w:rPr>
      </w:pPr>
    </w:p>
    <w:p w:rsidR="00725008" w:rsidRPr="003A6724" w:rsidRDefault="00725008" w:rsidP="00725008">
      <w:pPr>
        <w:rPr>
          <w:rFonts w:ascii="Open Sans" w:hAnsi="Open Sans" w:cs="Open Sans"/>
          <w:b/>
          <w:sz w:val="18"/>
          <w:szCs w:val="18"/>
          <w:lang w:val="es-AR"/>
        </w:rPr>
      </w:pPr>
      <w:r>
        <w:rPr>
          <w:rFonts w:ascii="Open Sans" w:hAnsi="Open Sans" w:cs="Open Sans"/>
          <w:b/>
          <w:sz w:val="18"/>
          <w:szCs w:val="18"/>
          <w:lang w:val="es-AR"/>
        </w:rPr>
        <w:t>CONSU</w:t>
      </w:r>
      <w:r w:rsidRPr="003A6724">
        <w:rPr>
          <w:rFonts w:ascii="Open Sans" w:hAnsi="Open Sans" w:cs="Open Sans"/>
          <w:b/>
          <w:sz w:val="18"/>
          <w:szCs w:val="18"/>
          <w:lang w:val="es-AR"/>
        </w:rPr>
        <w:t>LTAS DEL PLIEGO</w:t>
      </w:r>
    </w:p>
    <w:p w:rsidR="00725008" w:rsidRPr="003A6724" w:rsidRDefault="00725008" w:rsidP="00725008">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Pr="003A6724">
        <w:rPr>
          <w:rFonts w:ascii="Open Sans" w:hAnsi="Open Sans" w:cs="Open Sans"/>
          <w:sz w:val="18"/>
          <w:szCs w:val="18"/>
          <w:u w:val="single"/>
          <w:lang w:val="es-AR"/>
        </w:rPr>
        <w:t>licitaciones@presi.unlp.edu.ar</w:t>
      </w:r>
    </w:p>
    <w:p w:rsidR="00725008" w:rsidRDefault="00725008" w:rsidP="00725008">
      <w:pPr>
        <w:rPr>
          <w:rFonts w:ascii="Open Sans" w:hAnsi="Open Sans" w:cs="Open Sans"/>
          <w:sz w:val="18"/>
          <w:szCs w:val="18"/>
          <w:lang w:val="es-AR"/>
        </w:rPr>
      </w:pPr>
      <w:r w:rsidRPr="003A6724">
        <w:rPr>
          <w:rFonts w:ascii="Open Sans" w:hAnsi="Open Sans" w:cs="Open Sans"/>
          <w:sz w:val="18"/>
          <w:szCs w:val="18"/>
          <w:lang w:val="es-AR"/>
        </w:rPr>
        <w:t xml:space="preserve">HASTA </w:t>
      </w:r>
      <w:r>
        <w:rPr>
          <w:rFonts w:ascii="Open Sans" w:hAnsi="Open Sans" w:cs="Open Sans"/>
          <w:sz w:val="18"/>
          <w:szCs w:val="18"/>
          <w:lang w:val="es-AR"/>
        </w:rPr>
        <w:t xml:space="preserve">EL </w:t>
      </w:r>
      <w:r w:rsidR="00A31168">
        <w:rPr>
          <w:rFonts w:ascii="Open Sans" w:hAnsi="Open Sans" w:cs="Open Sans"/>
          <w:sz w:val="18"/>
          <w:szCs w:val="18"/>
          <w:lang w:val="es-AR"/>
        </w:rPr>
        <w:t>HASTA EL 26/06/2020</w:t>
      </w:r>
      <w:r>
        <w:rPr>
          <w:rFonts w:ascii="Open Sans" w:hAnsi="Open Sans" w:cs="Open Sans"/>
          <w:sz w:val="18"/>
          <w:szCs w:val="18"/>
          <w:lang w:val="es-AR"/>
        </w:rPr>
        <w:t xml:space="preserve"> </w:t>
      </w:r>
      <w:r w:rsidRPr="003A6724">
        <w:rPr>
          <w:rFonts w:ascii="Open Sans" w:hAnsi="Open Sans" w:cs="Open Sans"/>
          <w:sz w:val="18"/>
          <w:szCs w:val="18"/>
          <w:lang w:val="es-AR"/>
        </w:rPr>
        <w:t xml:space="preserve">RESPONDIDAS EL </w:t>
      </w:r>
      <w:r w:rsidR="00A31168">
        <w:rPr>
          <w:rFonts w:ascii="Open Sans" w:hAnsi="Open Sans" w:cs="Open Sans"/>
          <w:sz w:val="18"/>
          <w:szCs w:val="18"/>
          <w:lang w:val="es-AR"/>
        </w:rPr>
        <w:t>29/06/2020</w:t>
      </w:r>
      <w:r>
        <w:rPr>
          <w:rFonts w:ascii="Open Sans" w:hAnsi="Open Sans" w:cs="Open Sans"/>
          <w:sz w:val="18"/>
          <w:szCs w:val="18"/>
          <w:lang w:val="es-AR"/>
        </w:rPr>
        <w:t xml:space="preserve">                             </w:t>
      </w:r>
    </w:p>
    <w:p w:rsidR="00725008" w:rsidRDefault="00725008" w:rsidP="00725008">
      <w:pPr>
        <w:rPr>
          <w:rFonts w:ascii="Open Sans" w:hAnsi="Open Sans" w:cs="Open Sans"/>
          <w:b/>
          <w:sz w:val="18"/>
          <w:szCs w:val="18"/>
          <w:lang w:val="es-AR"/>
        </w:rPr>
      </w:pPr>
    </w:p>
    <w:p w:rsidR="00725008" w:rsidRPr="003A6724" w:rsidRDefault="00725008" w:rsidP="00725008">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725008" w:rsidRDefault="00725008" w:rsidP="00725008">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725008" w:rsidRPr="003A6724" w:rsidRDefault="00725008" w:rsidP="00725008">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725008" w:rsidRPr="00CD2410" w:rsidRDefault="00A31168" w:rsidP="00725008">
      <w:pPr>
        <w:rPr>
          <w:rFonts w:ascii="Open Sans" w:hAnsi="Open Sans" w:cs="Open Sans"/>
          <w:sz w:val="18"/>
          <w:szCs w:val="18"/>
          <w:lang w:val="es-AR"/>
        </w:rPr>
      </w:pPr>
      <w:r w:rsidRPr="00CD2410">
        <w:rPr>
          <w:rFonts w:ascii="Open Sans" w:hAnsi="Open Sans" w:cs="Open Sans"/>
          <w:sz w:val="18"/>
          <w:szCs w:val="18"/>
          <w:lang w:val="es-AR"/>
        </w:rPr>
        <w:t xml:space="preserve">HASTA EL 06/07/2020, 12 00HS </w:t>
      </w:r>
    </w:p>
    <w:p w:rsidR="00725008" w:rsidRDefault="00725008" w:rsidP="00725008">
      <w:pPr>
        <w:rPr>
          <w:rFonts w:ascii="Open Sans" w:hAnsi="Open Sans" w:cs="Open Sans"/>
          <w:b/>
          <w:sz w:val="18"/>
          <w:szCs w:val="18"/>
          <w:lang w:val="es-AR"/>
        </w:rPr>
      </w:pPr>
    </w:p>
    <w:p w:rsidR="00725008" w:rsidRPr="003A6724" w:rsidRDefault="00725008" w:rsidP="00725008">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725008" w:rsidRDefault="00725008" w:rsidP="00725008">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725008" w:rsidRPr="003A6724" w:rsidRDefault="00725008" w:rsidP="00725008">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725008" w:rsidRPr="00CD2410" w:rsidRDefault="00A31168" w:rsidP="00725008">
      <w:pPr>
        <w:rPr>
          <w:rFonts w:ascii="Open Sans" w:hAnsi="Open Sans" w:cs="Open Sans"/>
          <w:sz w:val="18"/>
          <w:szCs w:val="18"/>
          <w:lang w:val="es-AR"/>
        </w:rPr>
      </w:pPr>
      <w:r w:rsidRPr="00CD2410">
        <w:rPr>
          <w:rFonts w:ascii="Open Sans" w:hAnsi="Open Sans" w:cs="Open Sans"/>
          <w:sz w:val="18"/>
          <w:szCs w:val="18"/>
          <w:lang w:val="es-AR"/>
        </w:rPr>
        <w:t>06/07/2020, 13:00HS</w:t>
      </w:r>
    </w:p>
    <w:p w:rsidR="00725008" w:rsidRDefault="00725008" w:rsidP="00725008">
      <w:pPr>
        <w:rPr>
          <w:rFonts w:ascii="Open Sans" w:hAnsi="Open Sans" w:cs="Open Sans"/>
          <w:sz w:val="18"/>
          <w:szCs w:val="18"/>
          <w:lang w:val="es-AR"/>
        </w:rPr>
      </w:pPr>
    </w:p>
    <w:p w:rsidR="00725008" w:rsidRDefault="00725008" w:rsidP="00725008">
      <w:pPr>
        <w:rPr>
          <w:rFonts w:ascii="Open Sans" w:hAnsi="Open Sans" w:cs="Open Sans"/>
          <w:lang w:val="es-AR"/>
        </w:rPr>
      </w:pPr>
      <w:r w:rsidRPr="003A6724">
        <w:rPr>
          <w:rFonts w:ascii="Open Sans" w:hAnsi="Open Sans" w:cs="Open Sans"/>
          <w:sz w:val="18"/>
          <w:szCs w:val="18"/>
          <w:lang w:val="es-AR"/>
        </w:rPr>
        <w:t xml:space="preserve"> </w:t>
      </w:r>
    </w:p>
    <w:p w:rsidR="00725008" w:rsidRDefault="00725008" w:rsidP="00725008">
      <w:pPr>
        <w:pStyle w:val="Default"/>
        <w:jc w:val="center"/>
        <w:rPr>
          <w:rFonts w:ascii="Open Sans" w:hAnsi="Open Sans" w:cs="Open Sans"/>
          <w:lang w:val="es-AR"/>
        </w:rPr>
      </w:pPr>
    </w:p>
    <w:p w:rsidR="00725008" w:rsidRPr="0036122E" w:rsidRDefault="00725008" w:rsidP="00725008">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725008" w:rsidRDefault="00725008" w:rsidP="00725008">
      <w:pPr>
        <w:rPr>
          <w:rFonts w:ascii="Open Sans" w:hAnsi="Open Sans" w:cs="Open Sans"/>
          <w:lang w:val="es-AR"/>
        </w:rPr>
      </w:pPr>
    </w:p>
    <w:p w:rsidR="00725008" w:rsidRDefault="00725008" w:rsidP="00725008">
      <w:pPr>
        <w:pStyle w:val="Default"/>
        <w:jc w:val="center"/>
        <w:rPr>
          <w:rFonts w:ascii="Open Sans" w:hAnsi="Open Sans" w:cs="Open Sans"/>
          <w:lang w:val="es-AR"/>
        </w:rPr>
      </w:pPr>
    </w:p>
    <w:p w:rsidR="00725008" w:rsidRDefault="00725008" w:rsidP="00725008">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Pr="005939C8" w:rsidRDefault="00171772" w:rsidP="0041748B">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2020 – AÑO DEL GENERAL MANUEL BELGRANO</w:t>
      </w:r>
    </w:p>
    <w:p w:rsidR="00171772" w:rsidRPr="005939C8" w:rsidRDefault="00171772" w:rsidP="00171772">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______________________________________</w:t>
      </w:r>
    </w:p>
    <w:p w:rsidR="00171772" w:rsidRPr="005939C8" w:rsidRDefault="00171772" w:rsidP="00171772">
      <w:pPr>
        <w:tabs>
          <w:tab w:val="center" w:pos="5953"/>
          <w:tab w:val="right" w:pos="11906"/>
        </w:tabs>
        <w:jc w:val="center"/>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5410130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4F77D6">
      <w:pPr>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FE3044" w:rsidRPr="004F77D6">
        <w:rPr>
          <w:rFonts w:ascii="Open Sans" w:hAnsi="Open Sans" w:cs="Open Sans"/>
          <w:sz w:val="18"/>
          <w:szCs w:val="18"/>
          <w:lang w:val="es-AR"/>
        </w:rPr>
        <w:t xml:space="preserve">Llamase a </w:t>
      </w:r>
      <w:r w:rsidR="00383ED6" w:rsidRPr="004F77D6">
        <w:rPr>
          <w:rFonts w:ascii="Open Sans" w:hAnsi="Open Sans" w:cs="Open Sans"/>
          <w:sz w:val="18"/>
          <w:szCs w:val="18"/>
          <w:lang w:val="es-AR"/>
        </w:rPr>
        <w:t>Licitación P</w:t>
      </w:r>
      <w:r w:rsidR="004906B0" w:rsidRPr="004F77D6">
        <w:rPr>
          <w:rFonts w:ascii="Open Sans" w:hAnsi="Open Sans" w:cs="Open Sans"/>
          <w:sz w:val="18"/>
          <w:szCs w:val="18"/>
          <w:lang w:val="es-AR"/>
        </w:rPr>
        <w:t>rivada</w:t>
      </w:r>
      <w:r w:rsidR="00116681">
        <w:rPr>
          <w:rFonts w:ascii="Open Sans" w:hAnsi="Open Sans" w:cs="Open Sans"/>
          <w:sz w:val="18"/>
          <w:szCs w:val="18"/>
          <w:lang w:val="es-AR"/>
        </w:rPr>
        <w:t xml:space="preserve"> de Etapa Única </w:t>
      </w:r>
      <w:r w:rsidR="00383ED6" w:rsidRPr="004F77D6">
        <w:rPr>
          <w:rFonts w:ascii="Open Sans" w:hAnsi="Open Sans" w:cs="Open Sans"/>
          <w:sz w:val="18"/>
          <w:szCs w:val="18"/>
          <w:lang w:val="es-AR"/>
        </w:rPr>
        <w:t>Nacional</w:t>
      </w:r>
      <w:r w:rsidR="002D4088" w:rsidRPr="004F77D6">
        <w:rPr>
          <w:rFonts w:ascii="Open Sans" w:hAnsi="Open Sans" w:cs="Open Sans"/>
          <w:sz w:val="18"/>
          <w:szCs w:val="18"/>
          <w:lang w:val="es-AR"/>
        </w:rPr>
        <w:t xml:space="preserve"> Nro.</w:t>
      </w:r>
      <w:r w:rsidR="004906B0" w:rsidRPr="004F77D6">
        <w:rPr>
          <w:rFonts w:ascii="Open Sans" w:hAnsi="Open Sans" w:cs="Open Sans"/>
          <w:sz w:val="18"/>
          <w:szCs w:val="18"/>
          <w:lang w:val="es-AR"/>
        </w:rPr>
        <w:t xml:space="preserve"> </w:t>
      </w:r>
      <w:r w:rsidR="003C5275">
        <w:rPr>
          <w:rFonts w:ascii="Open Sans" w:hAnsi="Open Sans" w:cs="Open Sans"/>
          <w:sz w:val="18"/>
          <w:szCs w:val="18"/>
          <w:lang w:val="es-AR"/>
        </w:rPr>
        <w:t>7</w:t>
      </w:r>
      <w:r w:rsidR="004906B0" w:rsidRPr="004F77D6">
        <w:rPr>
          <w:rFonts w:ascii="Open Sans" w:hAnsi="Open Sans" w:cs="Open Sans"/>
          <w:sz w:val="18"/>
          <w:szCs w:val="18"/>
          <w:lang w:val="es-AR"/>
        </w:rPr>
        <w:t xml:space="preserve">/2020, destinada a la adquisición de </w:t>
      </w:r>
      <w:r w:rsidR="00116681">
        <w:rPr>
          <w:rFonts w:ascii="Open Sans" w:hAnsi="Open Sans" w:cs="Open Sans"/>
          <w:sz w:val="18"/>
          <w:szCs w:val="18"/>
          <w:lang w:val="es-AR"/>
        </w:rPr>
        <w:t>artículos del hogar</w:t>
      </w:r>
      <w:r w:rsidR="00B029D2" w:rsidRPr="004F77D6">
        <w:rPr>
          <w:rFonts w:ascii="Open Sans" w:hAnsi="Open Sans" w:cs="Open Sans"/>
          <w:sz w:val="18"/>
          <w:szCs w:val="18"/>
          <w:lang w:val="es-AR"/>
        </w:rPr>
        <w:t>, solicitado</w:t>
      </w:r>
      <w:r w:rsidR="00910791" w:rsidRPr="004F77D6">
        <w:rPr>
          <w:rFonts w:ascii="Open Sans" w:hAnsi="Open Sans" w:cs="Open Sans"/>
          <w:sz w:val="18"/>
          <w:szCs w:val="18"/>
          <w:lang w:val="es-AR"/>
        </w:rPr>
        <w:t xml:space="preserve"> </w:t>
      </w:r>
      <w:r w:rsidR="00116681" w:rsidRPr="004F77D6">
        <w:rPr>
          <w:rFonts w:ascii="Open Sans" w:hAnsi="Open Sans" w:cs="Open Sans"/>
          <w:sz w:val="18"/>
          <w:szCs w:val="18"/>
          <w:lang w:val="es-AR"/>
        </w:rPr>
        <w:t>por el</w:t>
      </w:r>
      <w:r w:rsidR="009F0787">
        <w:rPr>
          <w:rFonts w:ascii="Open Sans" w:hAnsi="Open Sans" w:cs="Open Sans"/>
          <w:sz w:val="18"/>
          <w:szCs w:val="18"/>
          <w:lang w:val="es-AR"/>
        </w:rPr>
        <w:t xml:space="preserve"> Decano de la Facultad de Ciencias Económicas de la UNLP, Mg.</w:t>
      </w:r>
      <w:r w:rsidR="009F0787">
        <w:t xml:space="preserve"> Eduardo Andrés De Giusti</w:t>
      </w:r>
      <w:r w:rsidR="004F77D6" w:rsidRPr="004F77D6">
        <w:rPr>
          <w:rFonts w:ascii="Open Sans" w:hAnsi="Open Sans" w:cs="Open Sans"/>
          <w:sz w:val="18"/>
          <w:szCs w:val="18"/>
          <w:lang w:val="es-AR" w:eastAsia="en-US"/>
        </w:rPr>
        <w:t xml:space="preserve">, </w:t>
      </w:r>
      <w:r w:rsidR="00771F9F" w:rsidRPr="004F77D6">
        <w:rPr>
          <w:rFonts w:ascii="Open Sans" w:hAnsi="Open Sans" w:cs="Open Sans"/>
          <w:sz w:val="18"/>
          <w:szCs w:val="18"/>
          <w:lang w:val="es-AR"/>
        </w:rPr>
        <w:t>d</w:t>
      </w:r>
      <w:r w:rsidR="00FE3044" w:rsidRPr="004F77D6">
        <w:rPr>
          <w:rFonts w:ascii="Open Sans" w:hAnsi="Open Sans" w:cs="Open Sans"/>
          <w:sz w:val="18"/>
          <w:szCs w:val="18"/>
          <w:lang w:val="es-AR"/>
        </w:rPr>
        <w:t>e acuerdo a las características señaladas en el Anexo I</w:t>
      </w:r>
      <w:r w:rsidR="00C37F56" w:rsidRPr="004F77D6">
        <w:rPr>
          <w:rFonts w:ascii="Open Sans" w:hAnsi="Open Sans" w:cs="Open Sans"/>
          <w:sz w:val="18"/>
          <w:szCs w:val="18"/>
          <w:lang w:val="es-AR"/>
        </w:rPr>
        <w:t xml:space="preserve">II de Especificaciones </w:t>
      </w:r>
      <w:r w:rsidR="00B029D2" w:rsidRPr="004F77D6">
        <w:rPr>
          <w:rFonts w:ascii="Open Sans" w:hAnsi="Open Sans" w:cs="Open Sans"/>
          <w:sz w:val="18"/>
          <w:szCs w:val="18"/>
          <w:lang w:val="es-AR"/>
        </w:rPr>
        <w:t>Técnicas. -</w:t>
      </w:r>
    </w:p>
    <w:p w:rsidR="005B4DB8" w:rsidRPr="004F77D6" w:rsidRDefault="005B4DB8" w:rsidP="004F77D6">
      <w:pPr>
        <w:spacing w:line="360" w:lineRule="auto"/>
        <w:jc w:val="both"/>
        <w:rPr>
          <w:rFonts w:ascii="Open Sans" w:hAnsi="Open Sans" w:cs="Open Sans"/>
          <w:sz w:val="18"/>
          <w:szCs w:val="18"/>
          <w:lang w:val="es-AR"/>
        </w:rPr>
      </w:pPr>
    </w:p>
    <w:p w:rsidR="002F10FA" w:rsidRDefault="0084439A" w:rsidP="002F10F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002F10FA"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A31168" w:rsidRPr="00BB05FF">
          <w:rPr>
            <w:rStyle w:val="Hipervnculo"/>
            <w:rFonts w:ascii="Open Sans" w:hAnsi="Open Sans" w:cs="Open Sans"/>
            <w:sz w:val="18"/>
            <w:szCs w:val="18"/>
            <w:lang w:val="es-AR"/>
          </w:rPr>
          <w:t>federico.cordoba@presi.unlp.edu.ar</w:t>
        </w:r>
      </w:hyperlink>
      <w:r w:rsidR="002F10FA" w:rsidRPr="003F7A28">
        <w:rPr>
          <w:rFonts w:ascii="Open Sans" w:hAnsi="Open Sans" w:cs="Open Sans"/>
          <w:sz w:val="18"/>
          <w:szCs w:val="18"/>
          <w:lang w:val="es-AR"/>
        </w:rPr>
        <w:t xml:space="preserve"> hasta el </w:t>
      </w:r>
      <w:r w:rsidR="003C5275">
        <w:rPr>
          <w:rFonts w:ascii="Open Sans" w:hAnsi="Open Sans" w:cs="Open Sans"/>
          <w:sz w:val="18"/>
          <w:szCs w:val="18"/>
          <w:lang w:val="es-AR"/>
        </w:rPr>
        <w:t>26/06/2020</w:t>
      </w:r>
    </w:p>
    <w:p w:rsidR="002F10FA" w:rsidRDefault="002F10FA" w:rsidP="002F10FA">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3C5275">
        <w:rPr>
          <w:rFonts w:ascii="Open Sans" w:hAnsi="Open Sans" w:cs="Open Sans"/>
          <w:sz w:val="18"/>
          <w:szCs w:val="18"/>
          <w:lang w:val="es-AR"/>
        </w:rPr>
        <w:t xml:space="preserve"> 29/06/2020</w:t>
      </w:r>
    </w:p>
    <w:p w:rsidR="002F10FA" w:rsidRPr="003F7A28" w:rsidRDefault="002F10FA" w:rsidP="002F10FA">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aceptarán consultas telefónicas y no serán contestadas aquellas que se presenten fuera de termino.</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.1</w:t>
      </w:r>
      <w:r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.2</w:t>
      </w:r>
      <w:r w:rsidRPr="003F7A28">
        <w:rPr>
          <w:rFonts w:ascii="Open Sans" w:hAnsi="Open Sans" w:cs="Open Sans"/>
          <w:sz w:val="18"/>
          <w:szCs w:val="18"/>
          <w:lang w:val="es-AR"/>
        </w:rPr>
        <w:tab/>
        <w:t>No se aceptarán consultas telefónicas y no serán contestadas aquéllas que se presenten fuera de término.</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.3.</w:t>
      </w:r>
      <w:r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.4.</w:t>
      </w:r>
      <w:r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.5.</w:t>
      </w:r>
      <w:r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.6.</w:t>
      </w:r>
      <w:r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2F10FA" w:rsidRDefault="002F10FA" w:rsidP="002F10FA">
      <w:pPr>
        <w:spacing w:line="360" w:lineRule="auto"/>
        <w:jc w:val="both"/>
        <w:rPr>
          <w:rFonts w:ascii="Open Sans" w:hAnsi="Open Sans" w:cs="Open Sans"/>
          <w:sz w:val="18"/>
          <w:szCs w:val="18"/>
          <w:lang w:val="es-AR"/>
        </w:rPr>
      </w:pPr>
    </w:p>
    <w:p w:rsidR="0084439A" w:rsidRDefault="0084439A" w:rsidP="002F10FA">
      <w:pPr>
        <w:spacing w:line="360" w:lineRule="auto"/>
        <w:rPr>
          <w:rFonts w:ascii="Open Sans" w:hAnsi="Open Sans" w:cs="Open Sans"/>
          <w:sz w:val="18"/>
          <w:szCs w:val="18"/>
          <w:lang w:val="es-AR"/>
        </w:rPr>
      </w:pPr>
    </w:p>
    <w:p w:rsidR="009F0787" w:rsidRDefault="007C1146" w:rsidP="009F0787">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009F0787">
        <w:rPr>
          <w:rFonts w:ascii="Open Sans" w:hAnsi="Open Sans" w:cs="Open Sans"/>
          <w:b/>
          <w:sz w:val="18"/>
          <w:szCs w:val="18"/>
          <w:lang w:val="es-AR"/>
        </w:rPr>
        <w:t xml:space="preserve"> </w:t>
      </w:r>
      <w:r w:rsidR="009F0787" w:rsidRPr="003F7A28">
        <w:rPr>
          <w:rFonts w:ascii="Open Sans" w:hAnsi="Open Sans" w:cs="Open Sans"/>
          <w:sz w:val="18"/>
          <w:szCs w:val="18"/>
          <w:lang w:val="es-AR"/>
        </w:rPr>
        <w:t xml:space="preserve">La oferta </w:t>
      </w:r>
      <w:r w:rsidR="009F0787">
        <w:rPr>
          <w:rFonts w:ascii="Open Sans" w:hAnsi="Open Sans" w:cs="Open Sans"/>
          <w:sz w:val="18"/>
          <w:szCs w:val="18"/>
          <w:lang w:val="es-AR"/>
        </w:rPr>
        <w:t xml:space="preserve">y la documentación que se adjunte </w:t>
      </w:r>
      <w:r w:rsidR="009F0787" w:rsidRPr="003F7A28">
        <w:rPr>
          <w:rFonts w:ascii="Open Sans" w:hAnsi="Open Sans" w:cs="Open Sans"/>
          <w:sz w:val="18"/>
          <w:szCs w:val="18"/>
          <w:lang w:val="es-AR"/>
        </w:rPr>
        <w:t xml:space="preserve">deberá </w:t>
      </w:r>
      <w:r w:rsidR="009F0787">
        <w:rPr>
          <w:rFonts w:ascii="Open Sans" w:hAnsi="Open Sans" w:cs="Open Sans"/>
          <w:sz w:val="18"/>
          <w:szCs w:val="18"/>
          <w:lang w:val="es-AR"/>
        </w:rPr>
        <w:t>enviarse al correo elect</w:t>
      </w:r>
      <w:r w:rsidR="009F0787" w:rsidRPr="003F7A28">
        <w:rPr>
          <w:rFonts w:ascii="Open Sans" w:hAnsi="Open Sans" w:cs="Open Sans"/>
          <w:sz w:val="18"/>
          <w:szCs w:val="18"/>
          <w:lang w:val="es-AR"/>
        </w:rPr>
        <w:t>r</w:t>
      </w:r>
      <w:r w:rsidR="009F0787">
        <w:rPr>
          <w:rFonts w:ascii="Open Sans" w:hAnsi="Open Sans" w:cs="Open Sans"/>
          <w:sz w:val="18"/>
          <w:szCs w:val="18"/>
          <w:lang w:val="es-AR"/>
        </w:rPr>
        <w:t xml:space="preserve">ónico de la Dirección de Compras y Contrataciones: </w:t>
      </w:r>
      <w:hyperlink r:id="rId15" w:history="1">
        <w:r w:rsidR="005F5957" w:rsidRPr="00BB05FF">
          <w:rPr>
            <w:rStyle w:val="Hipervnculo"/>
            <w:rFonts w:ascii="Open Sans" w:hAnsi="Open Sans" w:cs="Open Sans"/>
            <w:sz w:val="18"/>
            <w:szCs w:val="18"/>
            <w:lang w:val="es-AR"/>
          </w:rPr>
          <w:t>presentacion.ofertas@presi.unlp.edu.ar</w:t>
        </w:r>
      </w:hyperlink>
      <w:r w:rsidR="009F0787">
        <w:rPr>
          <w:rFonts w:ascii="Open Sans" w:hAnsi="Open Sans" w:cs="Open Sans"/>
          <w:sz w:val="18"/>
          <w:szCs w:val="18"/>
          <w:lang w:val="es-AR"/>
        </w:rPr>
        <w:t xml:space="preserve">  en formato</w:t>
      </w:r>
      <w:r w:rsidR="009F0787" w:rsidRPr="00155FEF">
        <w:t xml:space="preserve"> </w:t>
      </w:r>
      <w:r w:rsidR="009F0787">
        <w:rPr>
          <w:rStyle w:val="e24kjd"/>
        </w:rPr>
        <w:t>Portable Document Format</w:t>
      </w:r>
      <w:r w:rsidR="009F0787">
        <w:rPr>
          <w:rFonts w:ascii="Open Sans" w:hAnsi="Open Sans" w:cs="Open Sans"/>
          <w:sz w:val="18"/>
          <w:szCs w:val="18"/>
          <w:lang w:val="es-AR"/>
        </w:rPr>
        <w:t xml:space="preserve"> (pdf).</w:t>
      </w:r>
    </w:p>
    <w:p w:rsidR="009F0787" w:rsidRPr="00155FEF"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9F0787" w:rsidRPr="003F7A28"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9F0787" w:rsidRPr="003F7A28" w:rsidRDefault="009F0787" w:rsidP="009F0787">
      <w:pPr>
        <w:spacing w:line="360" w:lineRule="auto"/>
        <w:jc w:val="both"/>
        <w:rPr>
          <w:rFonts w:ascii="Open Sans" w:hAnsi="Open Sans" w:cs="Open Sans"/>
          <w:b/>
          <w:sz w:val="18"/>
          <w:szCs w:val="18"/>
          <w:lang w:val="es-AR"/>
        </w:rPr>
      </w:pPr>
      <w:r>
        <w:rPr>
          <w:rFonts w:ascii="Open Sans" w:hAnsi="Open Sans" w:cs="Open Sans"/>
          <w:sz w:val="18"/>
          <w:szCs w:val="18"/>
          <w:lang w:val="es-AR"/>
        </w:rPr>
        <w:t>3.3</w:t>
      </w: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por lo que no será necesaria la presentación del Pliego con la oferta.</w:t>
      </w:r>
    </w:p>
    <w:p w:rsidR="009F0787" w:rsidRPr="003F7A28"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w:t>
      </w:r>
      <w:r>
        <w:rPr>
          <w:rFonts w:ascii="Open Sans" w:hAnsi="Open Sans" w:cs="Open Sans"/>
          <w:sz w:val="18"/>
          <w:szCs w:val="18"/>
          <w:lang w:val="es-AR"/>
        </w:rPr>
        <w:t>4</w:t>
      </w:r>
      <w:r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Pr>
          <w:rFonts w:ascii="Open Sans" w:hAnsi="Open Sans" w:cs="Open Sans"/>
          <w:sz w:val="18"/>
          <w:szCs w:val="18"/>
          <w:lang w:val="es-AR"/>
        </w:rPr>
        <w:t>en los sitios indicados, n</w:t>
      </w:r>
      <w:r w:rsidRPr="003F7A28">
        <w:rPr>
          <w:rFonts w:ascii="Open Sans" w:hAnsi="Open Sans" w:cs="Open Sans"/>
          <w:sz w:val="18"/>
          <w:szCs w:val="18"/>
          <w:lang w:val="es-AR"/>
        </w:rPr>
        <w:t>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9F0787" w:rsidRPr="00C83D27"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w:t>
      </w:r>
      <w:r>
        <w:rPr>
          <w:rFonts w:ascii="Open Sans" w:hAnsi="Open Sans" w:cs="Open Sans"/>
          <w:sz w:val="18"/>
          <w:szCs w:val="18"/>
          <w:lang w:val="es-AR"/>
        </w:rPr>
        <w:t>5</w:t>
      </w:r>
      <w:r w:rsidRPr="003F7A28">
        <w:rPr>
          <w:rFonts w:ascii="Open Sans" w:hAnsi="Open Sans" w:cs="Open Sans"/>
          <w:sz w:val="18"/>
          <w:szCs w:val="18"/>
          <w:lang w:val="es-AR"/>
        </w:rPr>
        <w:t>-Las ofertas presentadas fuera del término fijado para su recepción, serán rechazadas sin más trámite, aun cuando el acto de a</w:t>
      </w:r>
      <w:r>
        <w:rPr>
          <w:rFonts w:ascii="Open Sans" w:hAnsi="Open Sans" w:cs="Open Sans"/>
          <w:sz w:val="18"/>
          <w:szCs w:val="18"/>
          <w:lang w:val="es-AR"/>
        </w:rPr>
        <w:t>pertura no se hubiera iniciado.</w:t>
      </w:r>
      <w:r w:rsidRPr="00F84316">
        <w:rPr>
          <w:rFonts w:ascii="Open Sans" w:hAnsi="Open Sans" w:cs="Open Sans"/>
          <w:b/>
          <w:sz w:val="18"/>
          <w:szCs w:val="18"/>
          <w:lang w:val="es-AR"/>
        </w:rPr>
        <w:t xml:space="preserve"> -</w:t>
      </w:r>
    </w:p>
    <w:p w:rsidR="00011B4A" w:rsidRDefault="00011B4A" w:rsidP="009F0787">
      <w:pPr>
        <w:spacing w:line="360" w:lineRule="auto"/>
        <w:jc w:val="both"/>
        <w:rPr>
          <w:rFonts w:ascii="Open Sans" w:hAnsi="Open Sans" w:cs="Open Sans"/>
          <w:b/>
          <w:sz w:val="18"/>
          <w:szCs w:val="18"/>
          <w:lang w:val="es-AR"/>
        </w:rPr>
      </w:pPr>
    </w:p>
    <w:p w:rsidR="009F0787" w:rsidRPr="003F7A28" w:rsidRDefault="00824D38" w:rsidP="009F0787">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9F0787" w:rsidRPr="003F7A28">
        <w:rPr>
          <w:rFonts w:ascii="Open Sans" w:hAnsi="Open Sans" w:cs="Open Sans"/>
          <w:b/>
          <w:sz w:val="18"/>
          <w:szCs w:val="18"/>
          <w:lang w:val="es-AR"/>
        </w:rPr>
        <w:t xml:space="preserve"> </w:t>
      </w:r>
      <w:r w:rsidR="009F0787"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Pr>
          <w:rFonts w:ascii="Open Sans" w:hAnsi="Open Sans" w:cs="Open Sans"/>
          <w:sz w:val="18"/>
          <w:szCs w:val="18"/>
          <w:lang w:val="es-AR"/>
        </w:rPr>
        <w:t xml:space="preserve"> (incluido flete y demás gastos de la presente licitación)</w:t>
      </w:r>
      <w:r w:rsidRPr="003F7A28">
        <w:rPr>
          <w:rFonts w:ascii="Open Sans" w:hAnsi="Open Sans" w:cs="Open Sans"/>
          <w:sz w:val="18"/>
          <w:szCs w:val="18"/>
          <w:lang w:val="es-AR"/>
        </w:rPr>
        <w:t>.</w:t>
      </w:r>
    </w:p>
    <w:p w:rsidR="00252118" w:rsidRPr="003F7A28" w:rsidRDefault="00252118" w:rsidP="00252118">
      <w:pPr>
        <w:spacing w:line="360" w:lineRule="auto"/>
        <w:jc w:val="both"/>
        <w:rPr>
          <w:rFonts w:ascii="Open Sans" w:hAnsi="Open Sans" w:cs="Open Sans"/>
          <w:sz w:val="18"/>
          <w:szCs w:val="18"/>
          <w:lang w:val="es-AR"/>
        </w:rPr>
      </w:pPr>
      <w:r w:rsidRPr="00DE59A0">
        <w:rPr>
          <w:rFonts w:ascii="Open Sans" w:hAnsi="Open Sans" w:cs="Open Sans"/>
          <w:sz w:val="18"/>
          <w:szCs w:val="18"/>
          <w:lang w:val="es-AR"/>
        </w:rPr>
        <w:t xml:space="preserve">Las micro, pequeñas y medianas empresas podrán </w:t>
      </w:r>
      <w:r>
        <w:rPr>
          <w:rFonts w:ascii="Open Sans" w:hAnsi="Open Sans" w:cs="Open Sans"/>
          <w:sz w:val="18"/>
          <w:szCs w:val="18"/>
          <w:lang w:val="es-AR"/>
        </w:rPr>
        <w:t xml:space="preserve">presentar cotizaciones de hasta </w:t>
      </w:r>
      <w:r w:rsidRPr="00DE59A0">
        <w:rPr>
          <w:rFonts w:ascii="Open Sans" w:hAnsi="Open Sans" w:cs="Open Sans"/>
          <w:sz w:val="18"/>
          <w:szCs w:val="18"/>
          <w:lang w:val="es-AR"/>
        </w:rPr>
        <w:t>el TREINTA POR CIENTO (30%) de cada renglón</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aceptarán propuestas en moneda distinta.</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presentará por duplicado, en original y una copia, consignándose cual es cada una de ellas.</w:t>
      </w:r>
    </w:p>
    <w:p w:rsidR="00BD62C0" w:rsidRDefault="00BD62C0" w:rsidP="009F0787">
      <w:pPr>
        <w:spacing w:line="360" w:lineRule="auto"/>
        <w:jc w:val="both"/>
        <w:rPr>
          <w:rFonts w:ascii="Open Sans" w:hAnsi="Open Sans" w:cs="Open Sans"/>
          <w:sz w:val="18"/>
          <w:szCs w:val="18"/>
          <w:lang w:val="es-AR"/>
        </w:rPr>
      </w:pPr>
    </w:p>
    <w:p w:rsidR="002309F6" w:rsidRPr="00271ED2" w:rsidRDefault="002309F6" w:rsidP="00BD62C0">
      <w:pPr>
        <w:spacing w:line="360" w:lineRule="auto"/>
        <w:jc w:val="both"/>
        <w:rPr>
          <w:rFonts w:ascii="Open Sans" w:hAnsi="Open Sans" w:cs="Open Sans"/>
          <w:sz w:val="18"/>
          <w:szCs w:val="18"/>
          <w:lang w:val="es-AR"/>
        </w:rPr>
      </w:pPr>
      <w:r w:rsidRPr="00271ED2">
        <w:rPr>
          <w:rFonts w:ascii="Open Sans" w:hAnsi="Open Sans" w:cs="Open Sans"/>
          <w:sz w:val="18"/>
          <w:szCs w:val="18"/>
          <w:lang w:val="es-AR"/>
        </w:rPr>
        <w:t>SE ACEPTARÁN OFERTAS ALTERNATIVAS</w:t>
      </w:r>
    </w:p>
    <w:p w:rsidR="002309F6" w:rsidRDefault="002309F6" w:rsidP="00BD62C0">
      <w:pPr>
        <w:spacing w:line="360" w:lineRule="auto"/>
        <w:jc w:val="both"/>
        <w:rPr>
          <w:rFonts w:ascii="Open Sans" w:hAnsi="Open Sans" w:cs="Open Sans"/>
          <w:sz w:val="18"/>
          <w:szCs w:val="18"/>
          <w:lang w:val="es-AR"/>
        </w:rPr>
      </w:pPr>
      <w:r w:rsidRPr="00CF52F3">
        <w:rPr>
          <w:rFonts w:ascii="Open Sans" w:hAnsi="Open Sans" w:cs="Open Sans"/>
          <w:sz w:val="18"/>
          <w:szCs w:val="18"/>
          <w:lang w:val="es-AR"/>
        </w:rPr>
        <w:t>NO SE ACEPTARÁN OFERTAS VARIANTES</w:t>
      </w:r>
    </w:p>
    <w:p w:rsidR="00FE3D77" w:rsidRPr="003F7A28" w:rsidRDefault="00FE3D77" w:rsidP="007B084B">
      <w:pPr>
        <w:spacing w:line="360" w:lineRule="auto"/>
        <w:jc w:val="both"/>
        <w:rPr>
          <w:rFonts w:ascii="Open Sans" w:hAnsi="Open Sans" w:cs="Open Sans"/>
          <w:sz w:val="18"/>
          <w:szCs w:val="18"/>
          <w:lang w:val="es-AR"/>
        </w:rPr>
      </w:pPr>
    </w:p>
    <w:p w:rsidR="00C93FE2" w:rsidRDefault="00404352" w:rsidP="009F0787">
      <w:pPr>
        <w:spacing w:line="360" w:lineRule="auto"/>
        <w:jc w:val="both"/>
        <w:rPr>
          <w:rFonts w:ascii="Open Sans" w:hAnsi="Open Sans" w:cs="Open Sans"/>
          <w:sz w:val="18"/>
          <w:szCs w:val="18"/>
          <w:u w:val="single"/>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Al momento de presentar la oferta y formando parte de la misma, los interesados deberán suministrar la siguiente documentación:</w:t>
      </w:r>
    </w:p>
    <w:p w:rsidR="009F0787" w:rsidRPr="003F7A28" w:rsidRDefault="009F0787" w:rsidP="009F0787">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Pr="003F7A28">
        <w:rPr>
          <w:rFonts w:ascii="Open Sans" w:hAnsi="Open Sans" w:cs="Open Sans"/>
          <w:sz w:val="18"/>
          <w:szCs w:val="18"/>
          <w:lang w:val="es-AR"/>
        </w:rPr>
        <w:t xml:space="preserve"> del cinco por ciento (5%) del valor total de la misma, en MONEDA NACIONAL y constituida por:</w:t>
      </w:r>
    </w:p>
    <w:p w:rsidR="009F0787" w:rsidRPr="003F7A28" w:rsidRDefault="009F0787" w:rsidP="009F0787">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Pr>
          <w:rFonts w:ascii="Open Sans" w:hAnsi="Open Sans" w:cs="Open Sans"/>
          <w:sz w:val="18"/>
          <w:szCs w:val="18"/>
          <w:lang w:val="es-AR"/>
        </w:rPr>
        <w:t xml:space="preserve"> electrónicas</w:t>
      </w:r>
      <w:r w:rsidRPr="003F7A28">
        <w:rPr>
          <w:rFonts w:ascii="Open Sans" w:hAnsi="Open Sans" w:cs="Open Sans"/>
          <w:sz w:val="18"/>
          <w:szCs w:val="18"/>
          <w:lang w:val="es-AR"/>
        </w:rPr>
        <w:t>,</w:t>
      </w:r>
      <w:r w:rsidR="006B0DD7">
        <w:rPr>
          <w:rFonts w:ascii="Open Sans" w:hAnsi="Open Sans" w:cs="Open Sans"/>
          <w:sz w:val="18"/>
          <w:szCs w:val="18"/>
          <w:lang w:val="es-AR"/>
        </w:rPr>
        <w:t xml:space="preserve"> certificadas ante escribano público con firma digital,</w:t>
      </w:r>
      <w:r w:rsidRPr="003F7A28">
        <w:rPr>
          <w:rFonts w:ascii="Open Sans" w:hAnsi="Open Sans" w:cs="Open Sans"/>
          <w:sz w:val="18"/>
          <w:szCs w:val="18"/>
          <w:lang w:val="es-AR"/>
        </w:rPr>
        <w:t xml:space="preserve"> de compañías de seguros </w:t>
      </w:r>
      <w:r w:rsidRPr="003F7A28">
        <w:rPr>
          <w:rFonts w:ascii="Open Sans" w:hAnsi="Open Sans" w:cs="Open Sans"/>
          <w:b/>
          <w:sz w:val="18"/>
          <w:szCs w:val="18"/>
          <w:lang w:val="es-AR"/>
        </w:rPr>
        <w:t>aprobadas por La Superintendencia de Seguros de La Nación</w:t>
      </w:r>
      <w:r w:rsidRPr="003F7A28">
        <w:rPr>
          <w:rFonts w:ascii="Open Sans" w:hAnsi="Open Sans" w:cs="Open Sans"/>
          <w:sz w:val="18"/>
          <w:szCs w:val="18"/>
          <w:lang w:val="es-AR"/>
        </w:rPr>
        <w:t>, extendidas a favor de la UNLP;</w:t>
      </w:r>
    </w:p>
    <w:p w:rsidR="009F0787" w:rsidRPr="00B31E51" w:rsidRDefault="009F0787" w:rsidP="009F0787">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Pagaré a la vista, cuando su importe no supere la suma de PESOS QUINCE MIL ($ 15.000,00), no siendo combinable con las restantes formas de constitución de garantía enumeradas anteriormente.</w:t>
      </w:r>
    </w:p>
    <w:p w:rsidR="009F0787" w:rsidRPr="003F7A28" w:rsidRDefault="009F0787" w:rsidP="009F0787">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En el caso de que el monto de la Garantía de Mantenimiento de la Oferta fuere inferior a PESOS CINCO MIL UNO CON 00/100 ($ 5.001,00), no será necesario constituirla.</w:t>
      </w:r>
    </w:p>
    <w:p w:rsidR="009F0787" w:rsidRPr="003F7A28" w:rsidRDefault="009F0787" w:rsidP="009F0787">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9F0787" w:rsidRPr="003F7A28" w:rsidRDefault="009F0787" w:rsidP="009F0787">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9F0787" w:rsidRDefault="009F0787" w:rsidP="009F0787">
      <w:pPr>
        <w:numPr>
          <w:ilvl w:val="1"/>
          <w:numId w:val="4"/>
        </w:numPr>
        <w:rPr>
          <w:rFonts w:ascii="Open Sans" w:hAnsi="Open Sans" w:cs="Open Sans"/>
          <w:sz w:val="18"/>
          <w:szCs w:val="18"/>
          <w:lang w:val="es-AR"/>
        </w:rPr>
      </w:pPr>
      <w:r w:rsidRPr="003F7A28">
        <w:rPr>
          <w:rFonts w:ascii="Open Sans" w:hAnsi="Open Sans" w:cs="Open Sans"/>
          <w:sz w:val="18"/>
          <w:szCs w:val="18"/>
          <w:lang w:val="es-AR"/>
        </w:rPr>
        <w:t xml:space="preserve">Constitución de dirección de Correo Electrónico </w:t>
      </w:r>
    </w:p>
    <w:p w:rsidR="009F0787" w:rsidRPr="00A5006D" w:rsidRDefault="009F0787" w:rsidP="009F0787">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Pr>
          <w:rFonts w:ascii="Open Sans" w:hAnsi="Open Sans" w:cs="Open Sans"/>
          <w:sz w:val="18"/>
          <w:szCs w:val="18"/>
          <w:lang w:val="es-AR"/>
        </w:rPr>
        <w:t>, se admitirá que el oferente acredite dicha mediante SIPRO.</w:t>
      </w:r>
      <w:r w:rsidRPr="00BB4416">
        <w:rPr>
          <w:rFonts w:ascii="Open Sans" w:hAnsi="Open Sans" w:cs="Open Sans"/>
          <w:sz w:val="18"/>
          <w:szCs w:val="18"/>
          <w:lang w:val="es-AR"/>
        </w:rPr>
        <w:t xml:space="preserve"> </w:t>
      </w:r>
    </w:p>
    <w:p w:rsidR="009F0787" w:rsidRDefault="009F0787" w:rsidP="009F0787">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271ED2" w:rsidRPr="00B604BA" w:rsidRDefault="00271ED2" w:rsidP="009F0787">
      <w:pPr>
        <w:numPr>
          <w:ilvl w:val="0"/>
          <w:numId w:val="4"/>
        </w:numPr>
        <w:spacing w:line="360" w:lineRule="auto"/>
        <w:jc w:val="both"/>
        <w:rPr>
          <w:rFonts w:ascii="Open Sans" w:hAnsi="Open Sans" w:cs="Open Sans"/>
          <w:sz w:val="18"/>
          <w:szCs w:val="18"/>
          <w:u w:val="single"/>
          <w:lang w:val="es-AR"/>
        </w:rPr>
      </w:pPr>
      <w:r w:rsidRPr="00B604BA">
        <w:rPr>
          <w:rFonts w:ascii="Open Sans" w:hAnsi="Open Sans" w:cs="Open Sans"/>
          <w:sz w:val="18"/>
          <w:szCs w:val="18"/>
          <w:u w:val="single"/>
          <w:lang w:val="es-AR"/>
        </w:rPr>
        <w:t>CATALOGO</w:t>
      </w:r>
      <w:r w:rsidR="00715387" w:rsidRPr="00B604BA">
        <w:rPr>
          <w:rFonts w:ascii="Open Sans" w:hAnsi="Open Sans" w:cs="Open Sans"/>
          <w:sz w:val="18"/>
          <w:szCs w:val="18"/>
          <w:u w:val="single"/>
          <w:lang w:val="es-AR"/>
        </w:rPr>
        <w:t xml:space="preserve"> </w:t>
      </w:r>
      <w:r w:rsidR="00B604BA" w:rsidRPr="00B604BA">
        <w:rPr>
          <w:rFonts w:ascii="Open Sans" w:hAnsi="Open Sans" w:cs="Open Sans"/>
          <w:sz w:val="18"/>
          <w:szCs w:val="18"/>
          <w:u w:val="single"/>
          <w:lang w:val="es-AR"/>
        </w:rPr>
        <w:t>y/o FICHA TECNICA</w:t>
      </w: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6C35BC" w:rsidRDefault="006C35B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Integrar una garantía en concepto de anticipo financiero por el porcentaje </w:t>
      </w:r>
      <w:r w:rsidR="00B9496F">
        <w:rPr>
          <w:rFonts w:ascii="Open Sans" w:hAnsi="Open Sans" w:cs="Open Sans"/>
          <w:sz w:val="18"/>
          <w:szCs w:val="18"/>
          <w:lang w:val="es-AR"/>
        </w:rPr>
        <w:t>de hasta el cincuenta por ciento (50%) del monto total adjudicado.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116681" w:rsidRDefault="004F77D6" w:rsidP="00B40A44">
      <w:pPr>
        <w:spacing w:line="360" w:lineRule="auto"/>
        <w:jc w:val="both"/>
        <w:rPr>
          <w:rFonts w:ascii="Open Sans" w:hAnsi="Open Sans" w:cs="Open Sans"/>
          <w:sz w:val="18"/>
          <w:szCs w:val="18"/>
          <w:lang w:val="es-AR"/>
        </w:rPr>
      </w:pPr>
      <w:r>
        <w:rPr>
          <w:rFonts w:ascii="Open Sans" w:hAnsi="Open Sans" w:cs="Open Sans"/>
          <w:b/>
          <w:sz w:val="18"/>
          <w:szCs w:val="18"/>
          <w:lang w:val="es-AR"/>
        </w:rPr>
        <w:t xml:space="preserve">Artículo 10º PLAZO DE ENTREGA: </w:t>
      </w:r>
      <w:r w:rsidR="00116681" w:rsidRPr="00116681">
        <w:rPr>
          <w:rFonts w:ascii="Open Sans" w:hAnsi="Open Sans" w:cs="Open Sans"/>
          <w:sz w:val="18"/>
          <w:szCs w:val="18"/>
          <w:lang w:val="es-AR"/>
        </w:rPr>
        <w:t>Treinta</w:t>
      </w:r>
      <w:r w:rsidRPr="00116681">
        <w:rPr>
          <w:rFonts w:ascii="Open Sans" w:hAnsi="Open Sans" w:cs="Open Sans"/>
          <w:sz w:val="18"/>
          <w:szCs w:val="18"/>
          <w:lang w:val="es-AR"/>
        </w:rPr>
        <w:t xml:space="preserve"> </w:t>
      </w:r>
      <w:r w:rsidR="00116681" w:rsidRPr="00116681">
        <w:rPr>
          <w:rFonts w:ascii="Open Sans" w:hAnsi="Open Sans" w:cs="Open Sans"/>
          <w:sz w:val="18"/>
          <w:szCs w:val="18"/>
          <w:lang w:val="es-AR"/>
        </w:rPr>
        <w:t>(</w:t>
      </w:r>
      <w:r w:rsidRPr="004435BE">
        <w:rPr>
          <w:rFonts w:ascii="Open Sans" w:hAnsi="Open Sans" w:cs="Open Sans"/>
          <w:sz w:val="18"/>
          <w:szCs w:val="18"/>
          <w:lang w:val="es-AR"/>
        </w:rPr>
        <w:t>30</w:t>
      </w:r>
      <w:r w:rsidR="00116681">
        <w:rPr>
          <w:rFonts w:ascii="Open Sans" w:hAnsi="Open Sans" w:cs="Open Sans"/>
          <w:sz w:val="18"/>
          <w:szCs w:val="18"/>
          <w:lang w:val="es-AR"/>
        </w:rPr>
        <w:t xml:space="preserve">) días </w:t>
      </w:r>
      <w:r w:rsidR="00116681" w:rsidRPr="004435BE">
        <w:rPr>
          <w:rFonts w:ascii="Open Sans" w:hAnsi="Open Sans" w:cs="Open Sans"/>
          <w:sz w:val="18"/>
          <w:szCs w:val="18"/>
          <w:lang w:val="es-AR"/>
        </w:rPr>
        <w:t>corridos</w:t>
      </w:r>
      <w:r w:rsidRPr="004435BE">
        <w:rPr>
          <w:rFonts w:ascii="Open Sans" w:hAnsi="Open Sans" w:cs="Open Sans"/>
          <w:sz w:val="18"/>
          <w:szCs w:val="18"/>
          <w:lang w:val="es-AR"/>
        </w:rPr>
        <w:t xml:space="preserve"> contados a partir </w:t>
      </w:r>
      <w:r w:rsidR="00116681">
        <w:rPr>
          <w:rFonts w:ascii="Open Sans" w:hAnsi="Open Sans" w:cs="Open Sans"/>
          <w:sz w:val="18"/>
          <w:szCs w:val="18"/>
          <w:lang w:val="es-AR"/>
        </w:rPr>
        <w:t xml:space="preserve">del día hábil siguiente, </w:t>
      </w:r>
      <w:r w:rsidRPr="004435BE">
        <w:rPr>
          <w:rFonts w:ascii="Open Sans" w:hAnsi="Open Sans" w:cs="Open Sans"/>
          <w:sz w:val="18"/>
          <w:szCs w:val="18"/>
          <w:lang w:val="es-AR"/>
        </w:rPr>
        <w:t>del pago del anticipo financiero</w:t>
      </w:r>
      <w:r w:rsidR="00B40A44" w:rsidRPr="004435BE">
        <w:rPr>
          <w:rFonts w:ascii="Open Sans" w:hAnsi="Open Sans" w:cs="Open Sans"/>
          <w:sz w:val="18"/>
          <w:szCs w:val="18"/>
          <w:lang w:val="es-AR"/>
        </w:rPr>
        <w:t xml:space="preserve"> </w:t>
      </w:r>
      <w:r w:rsidR="00B40A44">
        <w:rPr>
          <w:rFonts w:ascii="Open Sans" w:hAnsi="Open Sans" w:cs="Open Sans"/>
          <w:sz w:val="18"/>
          <w:szCs w:val="18"/>
          <w:lang w:val="es-AR"/>
        </w:rPr>
        <w:t xml:space="preserve">  </w:t>
      </w:r>
    </w:p>
    <w:p w:rsidR="00455F9E" w:rsidRPr="004F77D6" w:rsidRDefault="00B9496F" w:rsidP="00B40A44">
      <w:pPr>
        <w:spacing w:line="360" w:lineRule="auto"/>
        <w:jc w:val="both"/>
        <w:rPr>
          <w:rFonts w:ascii="Open Sans" w:hAnsi="Open Sans" w:cs="Open Sans"/>
          <w:sz w:val="18"/>
          <w:szCs w:val="18"/>
          <w:lang w:val="es-AR"/>
        </w:rPr>
      </w:pPr>
      <w:r>
        <w:t xml:space="preserve">CONTACTO DE ENTREGA </w:t>
      </w:r>
      <w:r w:rsidR="0072363A">
        <w:t>Dra.</w:t>
      </w:r>
      <w:r w:rsidR="004F77D6">
        <w:t xml:space="preserve"> Virginia Sahores Avalis </w:t>
      </w:r>
      <w:r>
        <w:t xml:space="preserve"> TEL: </w:t>
      </w:r>
      <w:r w:rsidR="00E0185A">
        <w:t>346-550-9868</w:t>
      </w:r>
      <w:r>
        <w:t>.</w:t>
      </w:r>
    </w:p>
    <w:p w:rsidR="00B9496F" w:rsidRDefault="00B9496F" w:rsidP="008B1DB0">
      <w:pPr>
        <w:spacing w:line="360" w:lineRule="auto"/>
        <w:jc w:val="both"/>
        <w:rPr>
          <w:rFonts w:ascii="Arial" w:hAnsi="Arial" w:cs="Arial"/>
          <w:b/>
          <w:sz w:val="18"/>
          <w:szCs w:val="18"/>
          <w:lang w:val="es-AR"/>
        </w:rPr>
      </w:pPr>
    </w:p>
    <w:p w:rsidR="002642F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E0185A">
        <w:rPr>
          <w:rFonts w:ascii="Open Sans" w:hAnsi="Open Sans" w:cs="Open Sans"/>
          <w:sz w:val="18"/>
          <w:szCs w:val="18"/>
          <w:lang w:val="es-AR"/>
        </w:rPr>
        <w:t xml:space="preserve">: </w:t>
      </w:r>
      <w:r w:rsidR="00304B41">
        <w:rPr>
          <w:rFonts w:ascii="Open Sans" w:hAnsi="Open Sans" w:cs="Open Sans"/>
          <w:sz w:val="18"/>
          <w:szCs w:val="18"/>
          <w:lang w:val="es-AR"/>
        </w:rPr>
        <w:t>La entrega será en el radio de la Ciudad de La Plata a confirmar con la notificación de la orden de compra.</w:t>
      </w:r>
      <w:r w:rsidR="003F1575">
        <w:rPr>
          <w:rFonts w:ascii="Open Sans" w:hAnsi="Open Sans" w:cs="Open Sans"/>
          <w:sz w:val="18"/>
          <w:szCs w:val="18"/>
          <w:lang w:val="es-AR"/>
        </w:rPr>
        <w:t xml:space="preserve"> </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F0787" w:rsidRDefault="009F0787" w:rsidP="009F0787">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lastRenderedPageBreak/>
        <w:t>13.5</w:t>
      </w:r>
      <w:r w:rsidRPr="008863D1">
        <w:rPr>
          <w:rFonts w:ascii="Open Sans" w:hAnsi="Open Sans" w:cs="Open Sans"/>
          <w:sz w:val="18"/>
          <w:szCs w:val="18"/>
          <w:lang w:val="es-AR"/>
        </w:rPr>
        <w:t>-</w:t>
      </w:r>
      <w:r>
        <w:rPr>
          <w:rFonts w:ascii="Open Sans" w:hAnsi="Open Sans" w:cs="Open Sans"/>
          <w:sz w:val="18"/>
          <w:szCs w:val="18"/>
          <w:lang w:val="es-AR"/>
        </w:rPr>
        <w:t>. Se realizará un anticipo financiero de hasta el cincuenta por ciento (50%) del monto tota</w:t>
      </w:r>
      <w:r w:rsidR="00AC2E12">
        <w:rPr>
          <w:rFonts w:ascii="Open Sans" w:hAnsi="Open Sans" w:cs="Open Sans"/>
          <w:sz w:val="18"/>
          <w:szCs w:val="18"/>
          <w:lang w:val="es-AR"/>
        </w:rPr>
        <w:t xml:space="preserve">l adjudicado, transferido a los </w:t>
      </w:r>
      <w:r w:rsidR="00116681">
        <w:rPr>
          <w:rFonts w:ascii="Open Sans" w:hAnsi="Open Sans" w:cs="Open Sans"/>
          <w:sz w:val="18"/>
          <w:szCs w:val="18"/>
          <w:lang w:val="es-AR"/>
        </w:rPr>
        <w:t>diez (</w:t>
      </w:r>
      <w:r w:rsidR="00854A96">
        <w:rPr>
          <w:rFonts w:ascii="Open Sans" w:hAnsi="Open Sans" w:cs="Open Sans"/>
          <w:sz w:val="18"/>
          <w:szCs w:val="18"/>
          <w:lang w:val="es-AR"/>
        </w:rPr>
        <w:t>10</w:t>
      </w:r>
      <w:r w:rsidR="00116681">
        <w:rPr>
          <w:rFonts w:ascii="Open Sans" w:hAnsi="Open Sans" w:cs="Open Sans"/>
          <w:sz w:val="18"/>
          <w:szCs w:val="18"/>
          <w:lang w:val="es-AR"/>
        </w:rPr>
        <w:t>)</w:t>
      </w:r>
      <w:r w:rsidR="00854A96">
        <w:rPr>
          <w:rFonts w:ascii="Open Sans" w:hAnsi="Open Sans" w:cs="Open Sans"/>
          <w:sz w:val="18"/>
          <w:szCs w:val="18"/>
          <w:lang w:val="es-AR"/>
        </w:rPr>
        <w:t xml:space="preserve"> días</w:t>
      </w:r>
      <w:r>
        <w:rPr>
          <w:rFonts w:ascii="Open Sans" w:hAnsi="Open Sans" w:cs="Open Sans"/>
          <w:sz w:val="18"/>
          <w:szCs w:val="18"/>
          <w:lang w:val="es-AR"/>
        </w:rPr>
        <w:t xml:space="preserve"> de presentación de contragarantía y factura electrónica.</w:t>
      </w:r>
    </w:p>
    <w:p w:rsidR="009F0787"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El porcentaje restante se abonará dentro de los </w:t>
      </w:r>
      <w:r w:rsidR="00116681">
        <w:rPr>
          <w:rFonts w:ascii="Open Sans" w:hAnsi="Open Sans" w:cs="Open Sans"/>
          <w:sz w:val="18"/>
          <w:szCs w:val="18"/>
          <w:lang w:val="es-AR"/>
        </w:rPr>
        <w:t>veinte (</w:t>
      </w:r>
      <w:r w:rsidR="00AC2E12">
        <w:rPr>
          <w:rFonts w:ascii="Open Sans" w:hAnsi="Open Sans" w:cs="Open Sans"/>
          <w:sz w:val="18"/>
          <w:szCs w:val="18"/>
          <w:lang w:val="es-AR"/>
        </w:rPr>
        <w:t>20</w:t>
      </w:r>
      <w:r w:rsidR="00116681">
        <w:rPr>
          <w:rFonts w:ascii="Open Sans" w:hAnsi="Open Sans" w:cs="Open Sans"/>
          <w:sz w:val="18"/>
          <w:szCs w:val="18"/>
          <w:lang w:val="es-AR"/>
        </w:rPr>
        <w:t>)</w:t>
      </w:r>
      <w:r>
        <w:rPr>
          <w:rFonts w:ascii="Open Sans" w:hAnsi="Open Sans" w:cs="Open Sans"/>
          <w:sz w:val="18"/>
          <w:szCs w:val="18"/>
          <w:lang w:val="es-AR"/>
        </w:rPr>
        <w:t xml:space="preserve"> días contados a partir de la recepción de remito y factura debidamente conformados. -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63A2E" w:rsidRDefault="00263A2E" w:rsidP="00011B4A">
      <w:pPr>
        <w:spacing w:line="360" w:lineRule="auto"/>
        <w:jc w:val="both"/>
        <w:rPr>
          <w:rFonts w:ascii="Open Sans" w:hAnsi="Open Sans" w:cs="Open Sans"/>
          <w:sz w:val="18"/>
          <w:szCs w:val="18"/>
          <w:lang w:val="es-AR"/>
        </w:rPr>
      </w:pPr>
    </w:p>
    <w:p w:rsidR="00263A2E" w:rsidRPr="00F56D41" w:rsidRDefault="00263A2E" w:rsidP="00263A2E">
      <w:pPr>
        <w:spacing w:line="360" w:lineRule="auto"/>
        <w:jc w:val="both"/>
        <w:rPr>
          <w:rFonts w:ascii="Open Sans" w:hAnsi="Open Sans" w:cs="Open Sans"/>
          <w:sz w:val="18"/>
          <w:szCs w:val="18"/>
          <w:lang w:val="es-AR"/>
        </w:rPr>
      </w:pPr>
      <w:r>
        <w:rPr>
          <w:rFonts w:ascii="Open Sans" w:hAnsi="Open Sans" w:cs="Open Sans"/>
          <w:b/>
          <w:sz w:val="18"/>
          <w:szCs w:val="18"/>
          <w:lang w:val="es-AR"/>
        </w:rPr>
        <w:t>Artículo 19</w:t>
      </w:r>
      <w:r w:rsidRPr="003F7A28">
        <w:rPr>
          <w:rFonts w:ascii="Open Sans" w:hAnsi="Open Sans" w:cs="Open Sans"/>
          <w:b/>
          <w:sz w:val="18"/>
          <w:szCs w:val="18"/>
          <w:lang w:val="es-AR"/>
        </w:rPr>
        <w:t>º</w:t>
      </w:r>
      <w:r>
        <w:rPr>
          <w:rFonts w:ascii="Open Sans" w:hAnsi="Open Sans" w:cs="Open Sans"/>
          <w:b/>
          <w:sz w:val="18"/>
          <w:szCs w:val="18"/>
          <w:lang w:val="es-AR"/>
        </w:rPr>
        <w:t xml:space="preserve">: </w:t>
      </w:r>
      <w:r w:rsidRPr="005A003D">
        <w:rPr>
          <w:rFonts w:ascii="Open Sans" w:hAnsi="Open Sans" w:cs="Open Sans"/>
          <w:sz w:val="18"/>
          <w:szCs w:val="18"/>
          <w:lang w:val="es-AR"/>
        </w:rPr>
        <w:t>Queda exceptuado lo dispuesto en la Resolución 795/2020 del Presidente de la UNLP.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54101305"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54101306"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54101307" r:id="rId24">
            <o:FieldCodes>\* MERGEFORMAT</o:FieldCodes>
          </o:OLEObject>
        </w:object>
      </w:r>
    </w:p>
    <w:p w:rsidR="008110CE" w:rsidRPr="00AC2E12" w:rsidRDefault="008110CE" w:rsidP="008110CE">
      <w:pPr>
        <w:spacing w:line="360" w:lineRule="auto"/>
        <w:jc w:val="center"/>
        <w:rPr>
          <w:rFonts w:ascii="Open Sans" w:hAnsi="Open Sans" w:cs="Open Sans"/>
          <w:b/>
          <w:sz w:val="18"/>
          <w:szCs w:val="18"/>
          <w:lang w:val="en-US"/>
        </w:rPr>
      </w:pPr>
      <w:r w:rsidRPr="00AC2E12">
        <w:rPr>
          <w:rFonts w:ascii="Open Sans" w:hAnsi="Open Sans" w:cs="Open Sans"/>
          <w:b/>
          <w:sz w:val="18"/>
          <w:szCs w:val="18"/>
          <w:lang w:val="en-US"/>
        </w:rPr>
        <w:t>ANEXO III</w:t>
      </w:r>
    </w:p>
    <w:p w:rsidR="00741493" w:rsidRPr="00AC2E12" w:rsidRDefault="00741493" w:rsidP="00FC213A">
      <w:pPr>
        <w:spacing w:line="360" w:lineRule="auto"/>
        <w:jc w:val="both"/>
        <w:rPr>
          <w:rFonts w:ascii="Open Sans" w:hAnsi="Open Sans" w:cs="Open Sans"/>
          <w:b/>
          <w:caps/>
          <w:sz w:val="18"/>
          <w:szCs w:val="18"/>
          <w:lang w:val="en-US"/>
        </w:rPr>
      </w:pPr>
    </w:p>
    <w:p w:rsidR="00B16ADB" w:rsidRDefault="000D1EFC" w:rsidP="00715387">
      <w:pPr>
        <w:jc w:val="both"/>
        <w:rPr>
          <w:rFonts w:ascii="Open Sans" w:hAnsi="Open Sans" w:cs="Open Sans"/>
          <w:b/>
          <w:caps/>
          <w:sz w:val="20"/>
          <w:szCs w:val="20"/>
          <w:u w:val="single"/>
          <w:lang w:val="en-US" w:eastAsia="es-AR"/>
        </w:rPr>
      </w:pPr>
      <w:r w:rsidRPr="00B16ADB">
        <w:rPr>
          <w:rFonts w:ascii="Open Sans" w:hAnsi="Open Sans" w:cs="Open Sans"/>
          <w:b/>
          <w:caps/>
          <w:sz w:val="20"/>
          <w:szCs w:val="20"/>
          <w:u w:val="single"/>
          <w:lang w:val="en-US" w:eastAsia="es-AR"/>
        </w:rPr>
        <w:t>ITEM 1-CANTIDAD</w:t>
      </w:r>
      <w:r w:rsidR="00B16ADB">
        <w:rPr>
          <w:rFonts w:ascii="Open Sans" w:hAnsi="Open Sans" w:cs="Open Sans"/>
          <w:b/>
          <w:caps/>
          <w:sz w:val="20"/>
          <w:szCs w:val="20"/>
          <w:u w:val="single"/>
          <w:lang w:val="en-US" w:eastAsia="es-AR"/>
        </w:rPr>
        <w:t xml:space="preserve"> 42</w:t>
      </w:r>
      <w:r w:rsidRPr="00B16ADB">
        <w:rPr>
          <w:rFonts w:ascii="Open Sans" w:hAnsi="Open Sans" w:cs="Open Sans"/>
          <w:b/>
          <w:caps/>
          <w:sz w:val="20"/>
          <w:szCs w:val="20"/>
          <w:u w:val="single"/>
          <w:lang w:val="en-US" w:eastAsia="es-AR"/>
        </w:rPr>
        <w:t xml:space="preserve"> </w:t>
      </w:r>
    </w:p>
    <w:p w:rsidR="00271ED2" w:rsidRPr="00B16ADB" w:rsidRDefault="00715387" w:rsidP="00715387">
      <w:pPr>
        <w:jc w:val="both"/>
        <w:rPr>
          <w:rFonts w:ascii="Open Sans" w:hAnsi="Open Sans" w:cs="Open Sans"/>
          <w:caps/>
          <w:sz w:val="20"/>
          <w:szCs w:val="20"/>
        </w:rPr>
      </w:pPr>
      <w:r w:rsidRPr="00B16ADB">
        <w:rPr>
          <w:rFonts w:ascii="Open Sans" w:hAnsi="Open Sans" w:cs="Open Sans"/>
          <w:caps/>
          <w:sz w:val="20"/>
          <w:szCs w:val="20"/>
          <w:lang w:val="en-US"/>
        </w:rPr>
        <w:t xml:space="preserve">TV Smart 32 Pulgadas LED – HDR. </w:t>
      </w:r>
      <w:r w:rsidRPr="00B16ADB">
        <w:rPr>
          <w:rFonts w:ascii="Open Sans" w:hAnsi="Open Sans" w:cs="Open Sans"/>
          <w:caps/>
          <w:sz w:val="20"/>
          <w:szCs w:val="20"/>
        </w:rPr>
        <w:t>Color negro. WEB OS. Sonido envolvente. Conexiones: Wifi-HDMI (laterales) USB (lateral). Accesorios: control remoto con pilas. cable de alimentación. Conexión inalámbrica.</w:t>
      </w:r>
    </w:p>
    <w:p w:rsidR="0054020C" w:rsidRPr="00B16ADB" w:rsidRDefault="0054020C" w:rsidP="00FC213A">
      <w:pPr>
        <w:jc w:val="both"/>
        <w:rPr>
          <w:rFonts w:ascii="Open Sans" w:hAnsi="Open Sans" w:cs="Open Sans"/>
          <w:b/>
          <w:caps/>
          <w:sz w:val="20"/>
          <w:szCs w:val="20"/>
          <w:u w:val="single"/>
          <w:lang w:val="es-AR" w:eastAsia="es-AR"/>
        </w:rPr>
      </w:pPr>
    </w:p>
    <w:p w:rsidR="00B16ADB" w:rsidRPr="001525EA" w:rsidRDefault="009F0C08" w:rsidP="00715387">
      <w:pPr>
        <w:jc w:val="both"/>
        <w:rPr>
          <w:rFonts w:ascii="Open Sans" w:hAnsi="Open Sans" w:cs="Open Sans"/>
          <w:b/>
          <w:caps/>
          <w:sz w:val="20"/>
          <w:szCs w:val="20"/>
          <w:u w:val="single"/>
          <w:lang w:eastAsia="en-US"/>
        </w:rPr>
      </w:pPr>
      <w:r w:rsidRPr="001525EA">
        <w:rPr>
          <w:rFonts w:ascii="Open Sans" w:hAnsi="Open Sans" w:cs="Open Sans"/>
          <w:b/>
          <w:caps/>
          <w:sz w:val="20"/>
          <w:szCs w:val="20"/>
          <w:u w:val="single"/>
          <w:lang w:eastAsia="en-US"/>
        </w:rPr>
        <w:t>ITEM 2</w:t>
      </w:r>
      <w:r w:rsidR="000D1EFC" w:rsidRPr="001525EA">
        <w:rPr>
          <w:rFonts w:ascii="Open Sans" w:hAnsi="Open Sans" w:cs="Open Sans"/>
          <w:b/>
          <w:caps/>
          <w:sz w:val="20"/>
          <w:szCs w:val="20"/>
          <w:u w:val="single"/>
          <w:lang w:eastAsia="en-US"/>
        </w:rPr>
        <w:t xml:space="preserve">: CANTIDAD </w:t>
      </w:r>
      <w:r w:rsidR="00B16ADB" w:rsidRPr="001525EA">
        <w:rPr>
          <w:rFonts w:ascii="Open Sans" w:hAnsi="Open Sans" w:cs="Open Sans"/>
          <w:b/>
          <w:caps/>
          <w:sz w:val="20"/>
          <w:szCs w:val="20"/>
          <w:u w:val="single"/>
          <w:lang w:eastAsia="en-US"/>
        </w:rPr>
        <w:t xml:space="preserve">2 </w:t>
      </w:r>
    </w:p>
    <w:p w:rsidR="00E3436A" w:rsidRPr="00B16ADB" w:rsidRDefault="00715387" w:rsidP="00715387">
      <w:pPr>
        <w:jc w:val="both"/>
        <w:rPr>
          <w:rFonts w:ascii="Open Sans" w:hAnsi="Open Sans" w:cs="Open Sans"/>
          <w:caps/>
          <w:sz w:val="20"/>
          <w:szCs w:val="20"/>
        </w:rPr>
      </w:pPr>
      <w:r w:rsidRPr="001525EA">
        <w:rPr>
          <w:rFonts w:ascii="Open Sans" w:hAnsi="Open Sans" w:cs="Open Sans"/>
          <w:caps/>
          <w:sz w:val="20"/>
          <w:szCs w:val="20"/>
        </w:rPr>
        <w:t xml:space="preserve">TV Smart 42/43 Pulgadas FULL HD. LCD. </w:t>
      </w:r>
      <w:r w:rsidRPr="00B16ADB">
        <w:rPr>
          <w:rFonts w:ascii="Open Sans" w:hAnsi="Open Sans" w:cs="Open Sans"/>
          <w:caps/>
          <w:sz w:val="20"/>
          <w:szCs w:val="20"/>
        </w:rPr>
        <w:t>Color negro. WEB OS. Sonido envolvente. Conexiones: Wifi-HDMI (laterales) USB (lateral). Accesorios: control remoto con pilas. cable de alimentación. Conexión inalámbrica.</w:t>
      </w:r>
    </w:p>
    <w:p w:rsidR="0054020C" w:rsidRPr="00B16ADB" w:rsidRDefault="0054020C" w:rsidP="00E3436A">
      <w:pPr>
        <w:jc w:val="both"/>
        <w:rPr>
          <w:rFonts w:ascii="Open Sans" w:hAnsi="Open Sans" w:cs="Open Sans"/>
          <w:caps/>
          <w:sz w:val="20"/>
          <w:szCs w:val="20"/>
        </w:rPr>
      </w:pPr>
    </w:p>
    <w:p w:rsidR="00B16ADB" w:rsidRDefault="009F0C08" w:rsidP="00715387">
      <w:pPr>
        <w:jc w:val="both"/>
        <w:rPr>
          <w:rFonts w:ascii="Open Sans" w:hAnsi="Open Sans" w:cs="Open Sans"/>
          <w:b/>
          <w:caps/>
          <w:sz w:val="20"/>
          <w:szCs w:val="20"/>
          <w:u w:val="single"/>
          <w:lang w:val="es-AR" w:eastAsia="es-AR"/>
        </w:rPr>
      </w:pPr>
      <w:r w:rsidRPr="00B16ADB">
        <w:rPr>
          <w:rFonts w:ascii="Open Sans" w:hAnsi="Open Sans" w:cs="Open Sans"/>
          <w:b/>
          <w:caps/>
          <w:sz w:val="20"/>
          <w:szCs w:val="20"/>
          <w:u w:val="single"/>
          <w:lang w:val="es-AR" w:eastAsia="es-AR"/>
        </w:rPr>
        <w:t>ITEM 3- CANTIDAD</w:t>
      </w:r>
      <w:r w:rsidR="00B16ADB">
        <w:rPr>
          <w:rFonts w:ascii="Open Sans" w:hAnsi="Open Sans" w:cs="Open Sans"/>
          <w:b/>
          <w:caps/>
          <w:sz w:val="20"/>
          <w:szCs w:val="20"/>
          <w:u w:val="single"/>
          <w:lang w:val="es-AR" w:eastAsia="es-AR"/>
        </w:rPr>
        <w:t xml:space="preserve"> 3</w:t>
      </w:r>
    </w:p>
    <w:p w:rsidR="00715387" w:rsidRPr="00B16ADB" w:rsidRDefault="00715387" w:rsidP="00715387">
      <w:pPr>
        <w:jc w:val="both"/>
        <w:rPr>
          <w:rFonts w:ascii="Open Sans" w:hAnsi="Open Sans" w:cs="Open Sans"/>
          <w:caps/>
          <w:sz w:val="20"/>
          <w:szCs w:val="20"/>
        </w:rPr>
      </w:pPr>
      <w:r w:rsidRPr="00B16ADB">
        <w:rPr>
          <w:rFonts w:ascii="Open Sans" w:hAnsi="Open Sans" w:cs="Open Sans"/>
          <w:b/>
          <w:caps/>
          <w:sz w:val="20"/>
          <w:szCs w:val="20"/>
          <w:u w:val="single"/>
          <w:lang w:val="es-AR" w:eastAsia="es-AR"/>
        </w:rPr>
        <w:t xml:space="preserve"> </w:t>
      </w:r>
      <w:r w:rsidRPr="00B16ADB">
        <w:rPr>
          <w:rFonts w:ascii="Open Sans" w:hAnsi="Open Sans" w:cs="Open Sans"/>
          <w:caps/>
          <w:color w:val="000000"/>
          <w:sz w:val="20"/>
          <w:szCs w:val="20"/>
        </w:rPr>
        <w:t>Smart TV LED 4K</w:t>
      </w:r>
      <w:r w:rsidR="00B16ADB">
        <w:rPr>
          <w:rFonts w:ascii="Open Sans" w:hAnsi="Open Sans" w:cs="Open Sans"/>
          <w:caps/>
          <w:color w:val="000000"/>
          <w:sz w:val="20"/>
          <w:szCs w:val="20"/>
        </w:rPr>
        <w:t xml:space="preserve"> 65 PULGADAS</w:t>
      </w:r>
      <w:r w:rsidRPr="00B16ADB">
        <w:rPr>
          <w:rFonts w:ascii="Open Sans" w:hAnsi="Open Sans" w:cs="Open Sans"/>
          <w:caps/>
          <w:color w:val="000000"/>
          <w:sz w:val="20"/>
          <w:szCs w:val="20"/>
        </w:rPr>
        <w:t xml:space="preserve"> UHD con Pixel Precise UHD 178 cm (65") Micro Dimming,Resolución Ultra, Dolby Vision, HDR10, 900 PPI,Pixel Precise Ultra HD Funciones de Smart TV</w:t>
      </w:r>
      <w:r w:rsidRPr="00B16ADB">
        <w:rPr>
          <w:rFonts w:ascii="Open Sans" w:hAnsi="Open Sans" w:cs="Open Sans"/>
          <w:caps/>
          <w:color w:val="000000"/>
          <w:sz w:val="20"/>
          <w:szCs w:val="20"/>
        </w:rPr>
        <w:br/>
        <w:t> •Potencia de salida (RMS): 16 W •Cantidad de conexiones HDMI: 3 •Cantidad de puertos USB: 2</w:t>
      </w:r>
      <w:r w:rsidRPr="00B16ADB">
        <w:rPr>
          <w:rFonts w:ascii="Open Sans" w:hAnsi="Open Sans" w:cs="Open Sans"/>
          <w:caps/>
          <w:color w:val="000000"/>
          <w:sz w:val="20"/>
          <w:szCs w:val="20"/>
        </w:rPr>
        <w:br/>
        <w:t>•Cantidad de entradas de componentes (YPbPr): 1 •Conexiones inalámbricas: Wi-Fi 802.11n 2x2integrado</w:t>
      </w:r>
      <w:r w:rsidRPr="00B16ADB">
        <w:rPr>
          <w:rFonts w:ascii="Open Sans" w:hAnsi="Open Sans" w:cs="Open Sans"/>
          <w:caps/>
          <w:color w:val="000000"/>
          <w:sz w:val="20"/>
          <w:szCs w:val="20"/>
        </w:rPr>
        <w:br/>
        <w:t>•Otras conexiones: Salida de audio digital (óptica),Ethernet-LAN RJ-45, Entrada I/D de audio, Salidade auriculares, Antena tipo F, Conector de servicio</w:t>
      </w:r>
      <w:r w:rsidRPr="00B16ADB">
        <w:rPr>
          <w:rFonts w:ascii="Open Sans" w:hAnsi="Open Sans" w:cs="Open Sans"/>
          <w:caps/>
          <w:color w:val="000000"/>
          <w:sz w:val="20"/>
          <w:szCs w:val="20"/>
        </w:rPr>
        <w:br/>
        <w:t>•Funciones HDMI: Audio Return Channel, 4K •EasyLink (HDMI-CEC): Control remoto de granalcance, Control de audio del sistema, Modo deespera del sistema, Reproducción con un solobotón •HDCP 2.2: Sí en todas las conexiones HDMI •Salida de sonido digital SPDIF: 1 (óptica)</w:t>
      </w:r>
      <w:r w:rsidRPr="00B16ADB">
        <w:rPr>
          <w:rFonts w:ascii="Open Sans" w:hAnsi="Open Sans" w:cs="Open Sans"/>
          <w:caps/>
          <w:color w:val="000000"/>
          <w:sz w:val="20"/>
          <w:szCs w:val="20"/>
        </w:rPr>
        <w:br/>
        <w:t xml:space="preserve">•TV digital: DTVi •Compatibilidad HEVC •Compatibilidad con MPEG: MPEG2, MPEG4 •Reproducción de video: NTSC, PAL, SECAM •Alimentación: 220 - 240 V CA, 50 / 60 Hz . </w:t>
      </w:r>
      <w:r w:rsidRPr="00B16ADB">
        <w:rPr>
          <w:rFonts w:ascii="Open Sans" w:hAnsi="Open Sans" w:cs="Open Sans"/>
          <w:caps/>
          <w:sz w:val="20"/>
          <w:szCs w:val="20"/>
        </w:rPr>
        <w:t>Eficiencia energética A+ (tolerancia hasta B).</w:t>
      </w:r>
    </w:p>
    <w:p w:rsidR="00AC2E12" w:rsidRPr="00B16ADB" w:rsidRDefault="00782206" w:rsidP="00E3436A">
      <w:pPr>
        <w:jc w:val="both"/>
        <w:rPr>
          <w:rFonts w:ascii="Open Sans" w:hAnsi="Open Sans" w:cs="Open Sans"/>
          <w:caps/>
          <w:sz w:val="20"/>
          <w:szCs w:val="20"/>
        </w:rPr>
      </w:pPr>
      <w:r w:rsidRPr="00B16ADB">
        <w:rPr>
          <w:rFonts w:ascii="Open Sans" w:hAnsi="Open Sans" w:cs="Open Sans"/>
          <w:caps/>
          <w:sz w:val="20"/>
          <w:szCs w:val="20"/>
        </w:rPr>
        <w:t>.</w:t>
      </w:r>
    </w:p>
    <w:p w:rsidR="00AC2E12" w:rsidRPr="00B16ADB" w:rsidRDefault="00AC2E12" w:rsidP="00E3436A">
      <w:pPr>
        <w:jc w:val="both"/>
        <w:rPr>
          <w:rFonts w:ascii="Open Sans" w:hAnsi="Open Sans" w:cs="Open Sans"/>
          <w:caps/>
          <w:sz w:val="20"/>
          <w:szCs w:val="20"/>
        </w:rPr>
      </w:pPr>
    </w:p>
    <w:p w:rsidR="00B16ADB" w:rsidRDefault="009F0C08" w:rsidP="00715387">
      <w:pPr>
        <w:jc w:val="both"/>
        <w:rPr>
          <w:rFonts w:ascii="Open Sans" w:hAnsi="Open Sans" w:cs="Open Sans"/>
          <w:b/>
          <w:caps/>
          <w:sz w:val="20"/>
          <w:szCs w:val="20"/>
          <w:u w:val="single"/>
          <w:lang w:val="es-AR" w:eastAsia="es-AR"/>
        </w:rPr>
      </w:pPr>
      <w:r w:rsidRPr="00B16ADB">
        <w:rPr>
          <w:rFonts w:ascii="Open Sans" w:hAnsi="Open Sans" w:cs="Open Sans"/>
          <w:b/>
          <w:caps/>
          <w:sz w:val="20"/>
          <w:szCs w:val="20"/>
          <w:u w:val="single"/>
          <w:lang w:val="es-AR" w:eastAsia="es-AR"/>
        </w:rPr>
        <w:t>ITEM 4 CANTIDAD</w:t>
      </w:r>
      <w:r w:rsidR="000D1EFC" w:rsidRPr="00B16ADB">
        <w:rPr>
          <w:rFonts w:ascii="Open Sans" w:hAnsi="Open Sans" w:cs="Open Sans"/>
          <w:b/>
          <w:caps/>
          <w:sz w:val="20"/>
          <w:szCs w:val="20"/>
          <w:u w:val="single"/>
          <w:lang w:val="es-AR" w:eastAsia="es-AR"/>
        </w:rPr>
        <w:t xml:space="preserve"> </w:t>
      </w:r>
      <w:r w:rsidR="00B16ADB">
        <w:rPr>
          <w:rFonts w:ascii="Open Sans" w:hAnsi="Open Sans" w:cs="Open Sans"/>
          <w:b/>
          <w:caps/>
          <w:sz w:val="20"/>
          <w:szCs w:val="20"/>
          <w:u w:val="single"/>
          <w:lang w:val="es-AR" w:eastAsia="es-AR"/>
        </w:rPr>
        <w:t xml:space="preserve">52 </w:t>
      </w:r>
    </w:p>
    <w:p w:rsidR="0054020C" w:rsidRPr="00B16ADB" w:rsidRDefault="00715387" w:rsidP="00715387">
      <w:pPr>
        <w:jc w:val="both"/>
        <w:rPr>
          <w:rFonts w:ascii="Open Sans" w:hAnsi="Open Sans" w:cs="Open Sans"/>
          <w:b/>
          <w:caps/>
          <w:sz w:val="20"/>
          <w:szCs w:val="20"/>
          <w:u w:val="single"/>
          <w:lang w:val="es-AR" w:eastAsia="es-AR"/>
        </w:rPr>
      </w:pPr>
      <w:r w:rsidRPr="00B16ADB">
        <w:rPr>
          <w:rFonts w:ascii="Open Sans" w:hAnsi="Open Sans" w:cs="Open Sans"/>
          <w:caps/>
          <w:sz w:val="20"/>
          <w:szCs w:val="20"/>
        </w:rPr>
        <w:t>Secador de pelo tipo profesional.</w:t>
      </w:r>
      <w:r w:rsidR="00AD523C">
        <w:rPr>
          <w:rFonts w:ascii="Open Sans" w:hAnsi="Open Sans" w:cs="Open Sans"/>
          <w:caps/>
          <w:sz w:val="20"/>
          <w:szCs w:val="20"/>
        </w:rPr>
        <w:t xml:space="preserve"> Color negro. Potencia a MINIMA </w:t>
      </w:r>
      <w:r w:rsidRPr="00B16ADB">
        <w:rPr>
          <w:rFonts w:ascii="Open Sans" w:hAnsi="Open Sans" w:cs="Open Sans"/>
          <w:caps/>
          <w:sz w:val="20"/>
          <w:szCs w:val="20"/>
        </w:rPr>
        <w:t>de 2400w</w:t>
      </w:r>
    </w:p>
    <w:p w:rsidR="00F06EE7" w:rsidRPr="00B16ADB" w:rsidRDefault="000D1EFC" w:rsidP="00E3436A">
      <w:pPr>
        <w:jc w:val="both"/>
        <w:rPr>
          <w:rFonts w:ascii="Open Sans" w:hAnsi="Open Sans" w:cs="Open Sans"/>
          <w:caps/>
          <w:sz w:val="20"/>
          <w:szCs w:val="20"/>
        </w:rPr>
      </w:pPr>
      <w:r w:rsidRPr="00B16ADB">
        <w:rPr>
          <w:rFonts w:ascii="Open Sans" w:hAnsi="Open Sans" w:cs="Open Sans"/>
          <w:caps/>
          <w:sz w:val="20"/>
          <w:szCs w:val="20"/>
        </w:rPr>
        <w:t>.</w:t>
      </w:r>
    </w:p>
    <w:p w:rsidR="000D1EFC" w:rsidRPr="00B16ADB" w:rsidRDefault="000D1EFC" w:rsidP="00E3436A">
      <w:pPr>
        <w:jc w:val="both"/>
        <w:rPr>
          <w:rFonts w:ascii="Open Sans" w:hAnsi="Open Sans" w:cs="Open Sans"/>
          <w:caps/>
          <w:sz w:val="20"/>
          <w:szCs w:val="20"/>
          <w:u w:val="single"/>
          <w:lang w:val="es-AR" w:eastAsia="es-AR"/>
        </w:rPr>
      </w:pPr>
    </w:p>
    <w:p w:rsidR="00B16ADB" w:rsidRDefault="00741493" w:rsidP="00715387">
      <w:pPr>
        <w:jc w:val="both"/>
        <w:rPr>
          <w:rFonts w:ascii="Open Sans" w:hAnsi="Open Sans" w:cs="Open Sans"/>
          <w:b/>
          <w:caps/>
          <w:sz w:val="20"/>
          <w:szCs w:val="20"/>
          <w:u w:val="single"/>
          <w:lang w:val="es-AR" w:eastAsia="es-AR"/>
        </w:rPr>
      </w:pPr>
      <w:r w:rsidRPr="00B16ADB">
        <w:rPr>
          <w:rFonts w:ascii="Open Sans" w:hAnsi="Open Sans" w:cs="Open Sans"/>
          <w:b/>
          <w:caps/>
          <w:sz w:val="20"/>
          <w:szCs w:val="20"/>
          <w:u w:val="single"/>
          <w:lang w:val="es-AR" w:eastAsia="es-AR"/>
        </w:rPr>
        <w:t>i</w:t>
      </w:r>
      <w:r w:rsidR="00DB6598" w:rsidRPr="00B16ADB">
        <w:rPr>
          <w:rFonts w:ascii="Open Sans" w:hAnsi="Open Sans" w:cs="Open Sans"/>
          <w:b/>
          <w:caps/>
          <w:sz w:val="20"/>
          <w:szCs w:val="20"/>
          <w:u w:val="single"/>
          <w:lang w:val="es-AR" w:eastAsia="es-AR"/>
        </w:rPr>
        <w:t xml:space="preserve">TEM 5: cantidad </w:t>
      </w:r>
      <w:r w:rsidR="00B16ADB">
        <w:rPr>
          <w:rFonts w:ascii="Open Sans" w:hAnsi="Open Sans" w:cs="Open Sans"/>
          <w:b/>
          <w:caps/>
          <w:sz w:val="20"/>
          <w:szCs w:val="20"/>
          <w:u w:val="single"/>
          <w:lang w:val="es-AR" w:eastAsia="es-AR"/>
        </w:rPr>
        <w:t xml:space="preserve">1 </w:t>
      </w:r>
    </w:p>
    <w:p w:rsidR="00DB6598" w:rsidRPr="00B16ADB" w:rsidRDefault="00715387" w:rsidP="00715387">
      <w:pPr>
        <w:jc w:val="both"/>
        <w:rPr>
          <w:rFonts w:ascii="Open Sans" w:hAnsi="Open Sans" w:cs="Open Sans"/>
          <w:b/>
          <w:caps/>
          <w:sz w:val="20"/>
          <w:szCs w:val="20"/>
          <w:lang w:val="es-AR" w:eastAsia="en-US"/>
        </w:rPr>
      </w:pPr>
      <w:r w:rsidRPr="00B16ADB">
        <w:rPr>
          <w:rFonts w:ascii="Open Sans" w:hAnsi="Open Sans" w:cs="Open Sans"/>
          <w:caps/>
          <w:sz w:val="20"/>
          <w:szCs w:val="20"/>
        </w:rPr>
        <w:t>Heladera exhibidora vertical. Medidas aproximadas: 191x65.5 y largo/profundidad 65 cm. Puerta doble vidrio. Evaporación y condensación por aire forzado. Interior en plástico y exterior en chapa prepintada. 4 estantes removibles. Iluminación interior por LEDs. Manija. embutida en puerta. Volumen Bruto: 402 litros aprox. Eficiencia energética A+ (tolerancia hasta B).</w:t>
      </w:r>
    </w:p>
    <w:p w:rsidR="00F06EE7" w:rsidRPr="00B16ADB" w:rsidRDefault="00F06EE7" w:rsidP="00E3436A">
      <w:pPr>
        <w:jc w:val="both"/>
        <w:rPr>
          <w:rFonts w:ascii="Open Sans" w:hAnsi="Open Sans" w:cs="Open Sans"/>
          <w:b/>
          <w:caps/>
          <w:sz w:val="20"/>
          <w:szCs w:val="20"/>
          <w:u w:val="single"/>
          <w:lang w:val="es-AR" w:eastAsia="es-AR"/>
        </w:rPr>
      </w:pPr>
    </w:p>
    <w:p w:rsidR="00B16ADB" w:rsidRDefault="009F0C08" w:rsidP="00715387">
      <w:pPr>
        <w:rPr>
          <w:rFonts w:ascii="Open Sans" w:hAnsi="Open Sans" w:cs="Open Sans"/>
          <w:b/>
          <w:caps/>
          <w:sz w:val="20"/>
          <w:szCs w:val="20"/>
          <w:u w:val="single"/>
          <w:lang w:val="en-US" w:eastAsia="es-AR"/>
        </w:rPr>
      </w:pPr>
      <w:r w:rsidRPr="00B16ADB">
        <w:rPr>
          <w:rFonts w:ascii="Open Sans" w:hAnsi="Open Sans" w:cs="Open Sans"/>
          <w:b/>
          <w:caps/>
          <w:sz w:val="20"/>
          <w:szCs w:val="20"/>
          <w:u w:val="single"/>
          <w:lang w:val="en-US" w:eastAsia="es-AR"/>
        </w:rPr>
        <w:t>ITEM 6: CANTIDAD</w:t>
      </w:r>
      <w:r w:rsidR="00DB6598" w:rsidRPr="00B16ADB">
        <w:rPr>
          <w:rFonts w:ascii="Open Sans" w:hAnsi="Open Sans" w:cs="Open Sans"/>
          <w:b/>
          <w:caps/>
          <w:sz w:val="20"/>
          <w:szCs w:val="20"/>
          <w:u w:val="single"/>
          <w:lang w:val="en-US" w:eastAsia="es-AR"/>
        </w:rPr>
        <w:t xml:space="preserve"> </w:t>
      </w:r>
      <w:r w:rsidR="00B16ADB">
        <w:rPr>
          <w:rFonts w:ascii="Open Sans" w:hAnsi="Open Sans" w:cs="Open Sans"/>
          <w:b/>
          <w:caps/>
          <w:sz w:val="20"/>
          <w:szCs w:val="20"/>
          <w:u w:val="single"/>
          <w:lang w:val="en-US" w:eastAsia="es-AR"/>
        </w:rPr>
        <w:t xml:space="preserve">1 </w:t>
      </w:r>
    </w:p>
    <w:p w:rsidR="0011187A" w:rsidRPr="00B16ADB" w:rsidRDefault="00715387" w:rsidP="00715387">
      <w:pPr>
        <w:rPr>
          <w:rFonts w:ascii="Open Sans" w:hAnsi="Open Sans" w:cs="Open Sans"/>
          <w:caps/>
          <w:sz w:val="20"/>
          <w:szCs w:val="20"/>
          <w:u w:val="single"/>
          <w:lang w:val="es-AR" w:eastAsia="es-AR"/>
        </w:rPr>
      </w:pPr>
      <w:r w:rsidRPr="00B16ADB">
        <w:rPr>
          <w:rFonts w:ascii="Open Sans" w:hAnsi="Open Sans" w:cs="Open Sans"/>
          <w:caps/>
          <w:sz w:val="20"/>
          <w:szCs w:val="20"/>
          <w:lang w:val="en-US"/>
        </w:rPr>
        <w:t xml:space="preserve">Freezer horizontal con panel LED. </w:t>
      </w:r>
      <w:r w:rsidRPr="00B16ADB">
        <w:rPr>
          <w:rFonts w:ascii="Open Sans" w:hAnsi="Open Sans" w:cs="Open Sans"/>
          <w:caps/>
          <w:sz w:val="20"/>
          <w:szCs w:val="20"/>
        </w:rPr>
        <w:t xml:space="preserve">Regulador de nivel de frío. </w:t>
      </w:r>
      <w:r w:rsidR="00B604BA" w:rsidRPr="00B16ADB">
        <w:rPr>
          <w:rFonts w:ascii="Open Sans" w:hAnsi="Open Sans" w:cs="Open Sans"/>
          <w:caps/>
          <w:sz w:val="20"/>
          <w:szCs w:val="20"/>
        </w:rPr>
        <w:t>CAPACIDAD APROXIMADA</w:t>
      </w:r>
      <w:r w:rsidRPr="00B16ADB">
        <w:rPr>
          <w:rFonts w:ascii="Open Sans" w:hAnsi="Open Sans" w:cs="Open Sans"/>
          <w:caps/>
          <w:sz w:val="20"/>
          <w:szCs w:val="20"/>
        </w:rPr>
        <w:t xml:space="preserve"> de 300 litros. Medidas aproximadas: 94 x 94.5 x 78 cm. Eficiencia energética A+ (tolerancia hasta B).</w:t>
      </w:r>
    </w:p>
    <w:p w:rsidR="00F06EE7" w:rsidRPr="00B16ADB" w:rsidRDefault="00F06EE7" w:rsidP="00E3436A">
      <w:pPr>
        <w:jc w:val="both"/>
        <w:rPr>
          <w:rFonts w:ascii="Open Sans" w:hAnsi="Open Sans" w:cs="Open Sans"/>
          <w:caps/>
          <w:sz w:val="20"/>
          <w:szCs w:val="20"/>
          <w:u w:val="single"/>
          <w:lang w:val="es-AR" w:eastAsia="es-AR"/>
        </w:rPr>
      </w:pPr>
    </w:p>
    <w:p w:rsidR="00B16ADB" w:rsidRDefault="00B16ADB" w:rsidP="00715387">
      <w:pPr>
        <w:jc w:val="both"/>
        <w:rPr>
          <w:rFonts w:ascii="Open Sans" w:hAnsi="Open Sans" w:cs="Open Sans"/>
          <w:b/>
          <w:caps/>
          <w:sz w:val="20"/>
          <w:szCs w:val="20"/>
          <w:u w:val="single"/>
          <w:lang w:val="es-AR" w:eastAsia="es-AR"/>
        </w:rPr>
      </w:pPr>
    </w:p>
    <w:p w:rsidR="00B16ADB" w:rsidRDefault="009F0C08" w:rsidP="00715387">
      <w:pPr>
        <w:jc w:val="both"/>
        <w:rPr>
          <w:rFonts w:ascii="Open Sans" w:hAnsi="Open Sans" w:cs="Open Sans"/>
          <w:b/>
          <w:caps/>
          <w:sz w:val="20"/>
          <w:szCs w:val="20"/>
          <w:u w:val="single"/>
          <w:lang w:val="es-AR" w:eastAsia="es-AR"/>
        </w:rPr>
      </w:pPr>
      <w:r w:rsidRPr="00B16ADB">
        <w:rPr>
          <w:rFonts w:ascii="Open Sans" w:hAnsi="Open Sans" w:cs="Open Sans"/>
          <w:b/>
          <w:caps/>
          <w:sz w:val="20"/>
          <w:szCs w:val="20"/>
          <w:u w:val="single"/>
          <w:lang w:val="es-AR" w:eastAsia="es-AR"/>
        </w:rPr>
        <w:t>ITEM 7: CANTIDAD</w:t>
      </w:r>
      <w:r w:rsidR="0011187A" w:rsidRPr="00B16ADB">
        <w:rPr>
          <w:rFonts w:ascii="Open Sans" w:hAnsi="Open Sans" w:cs="Open Sans"/>
          <w:b/>
          <w:caps/>
          <w:sz w:val="20"/>
          <w:szCs w:val="20"/>
          <w:u w:val="single"/>
          <w:lang w:val="es-AR" w:eastAsia="es-AR"/>
        </w:rPr>
        <w:t xml:space="preserve"> </w:t>
      </w:r>
      <w:r w:rsidR="00B16ADB">
        <w:rPr>
          <w:rFonts w:ascii="Open Sans" w:hAnsi="Open Sans" w:cs="Open Sans"/>
          <w:b/>
          <w:caps/>
          <w:sz w:val="20"/>
          <w:szCs w:val="20"/>
          <w:u w:val="single"/>
          <w:lang w:val="es-AR" w:eastAsia="es-AR"/>
        </w:rPr>
        <w:t xml:space="preserve">1 </w:t>
      </w:r>
    </w:p>
    <w:p w:rsidR="0011187A" w:rsidRDefault="00715387" w:rsidP="00715387">
      <w:pPr>
        <w:jc w:val="both"/>
        <w:rPr>
          <w:rFonts w:ascii="Open Sans" w:hAnsi="Open Sans" w:cs="Open Sans"/>
          <w:caps/>
          <w:sz w:val="20"/>
          <w:szCs w:val="20"/>
        </w:rPr>
      </w:pPr>
      <w:r w:rsidRPr="00B16ADB">
        <w:rPr>
          <w:rFonts w:ascii="Open Sans" w:hAnsi="Open Sans" w:cs="Open Sans"/>
          <w:caps/>
          <w:sz w:val="20"/>
          <w:szCs w:val="20"/>
        </w:rPr>
        <w:t>Lavavajilla bajo mesada para 14 cubiertos. Interior de acero inoxidable con luz y cestos ajustables en altura. Panel de control. Eficiencia energética: A++. Lavado económico y rápido. Función de media carga. Eficiencia energética A+ (tolerancia hasta B).</w:t>
      </w:r>
    </w:p>
    <w:p w:rsidR="007A6FE4" w:rsidRPr="00B16ADB" w:rsidRDefault="007A6FE4" w:rsidP="00715387">
      <w:pPr>
        <w:jc w:val="both"/>
        <w:rPr>
          <w:rFonts w:ascii="Open Sans" w:hAnsi="Open Sans" w:cs="Open Sans"/>
          <w:caps/>
          <w:sz w:val="20"/>
          <w:szCs w:val="20"/>
          <w:u w:val="single"/>
          <w:lang w:val="es-AR" w:eastAsia="es-AR"/>
        </w:rPr>
      </w:pPr>
    </w:p>
    <w:p w:rsidR="00B16ADB" w:rsidRDefault="009F0C08" w:rsidP="00715387">
      <w:pPr>
        <w:jc w:val="both"/>
        <w:rPr>
          <w:rFonts w:ascii="Open Sans" w:hAnsi="Open Sans" w:cs="Open Sans"/>
          <w:b/>
          <w:caps/>
          <w:sz w:val="20"/>
          <w:szCs w:val="20"/>
          <w:u w:val="single"/>
          <w:lang w:val="es-AR" w:eastAsia="es-AR"/>
        </w:rPr>
      </w:pPr>
      <w:r w:rsidRPr="00B16ADB">
        <w:rPr>
          <w:rFonts w:ascii="Open Sans" w:hAnsi="Open Sans" w:cs="Open Sans"/>
          <w:b/>
          <w:caps/>
          <w:sz w:val="20"/>
          <w:szCs w:val="20"/>
          <w:u w:val="single"/>
          <w:lang w:val="es-AR" w:eastAsia="es-AR"/>
        </w:rPr>
        <w:t>iTEM 8: CANTIDAD</w:t>
      </w:r>
      <w:r w:rsidR="00DB6598" w:rsidRPr="00B16ADB">
        <w:rPr>
          <w:rFonts w:ascii="Open Sans" w:hAnsi="Open Sans" w:cs="Open Sans"/>
          <w:b/>
          <w:caps/>
          <w:sz w:val="20"/>
          <w:szCs w:val="20"/>
          <w:u w:val="single"/>
          <w:lang w:val="es-AR" w:eastAsia="es-AR"/>
        </w:rPr>
        <w:t xml:space="preserve"> </w:t>
      </w:r>
      <w:r w:rsidR="00B16ADB">
        <w:rPr>
          <w:rFonts w:ascii="Open Sans" w:hAnsi="Open Sans" w:cs="Open Sans"/>
          <w:b/>
          <w:caps/>
          <w:sz w:val="20"/>
          <w:szCs w:val="20"/>
          <w:u w:val="single"/>
          <w:lang w:val="es-AR" w:eastAsia="es-AR"/>
        </w:rPr>
        <w:t xml:space="preserve">3 </w:t>
      </w:r>
    </w:p>
    <w:p w:rsidR="0011187A" w:rsidRDefault="00715387" w:rsidP="00715387">
      <w:pPr>
        <w:jc w:val="both"/>
        <w:rPr>
          <w:rFonts w:ascii="Open Sans" w:hAnsi="Open Sans" w:cs="Open Sans"/>
          <w:caps/>
          <w:sz w:val="20"/>
          <w:szCs w:val="20"/>
        </w:rPr>
      </w:pPr>
      <w:r w:rsidRPr="00B16ADB">
        <w:rPr>
          <w:rFonts w:ascii="Open Sans" w:hAnsi="Open Sans" w:cs="Open Sans"/>
          <w:caps/>
          <w:sz w:val="20"/>
          <w:szCs w:val="20"/>
        </w:rPr>
        <w:t>Tostadora</w:t>
      </w:r>
      <w:r w:rsidR="007A6FE4">
        <w:rPr>
          <w:rFonts w:ascii="Open Sans" w:hAnsi="Open Sans" w:cs="Open Sans"/>
          <w:caps/>
          <w:sz w:val="20"/>
          <w:szCs w:val="20"/>
        </w:rPr>
        <w:t xml:space="preserve"> ELECTRICA</w:t>
      </w:r>
      <w:r w:rsidRPr="00B16ADB">
        <w:rPr>
          <w:rFonts w:ascii="Open Sans" w:hAnsi="Open Sans" w:cs="Open Sans"/>
          <w:caps/>
          <w:sz w:val="20"/>
          <w:szCs w:val="20"/>
        </w:rPr>
        <w:t xml:space="preserve"> para 2 panes con regulador de tempertura y control variable de tostado. función calentar. descongelar o cancelar. Bandeja recolectora de migas. Función expulsora.</w:t>
      </w:r>
    </w:p>
    <w:p w:rsidR="00B16ADB" w:rsidRPr="00B16ADB" w:rsidRDefault="00B16ADB" w:rsidP="00715387">
      <w:pPr>
        <w:jc w:val="both"/>
        <w:rPr>
          <w:rFonts w:ascii="Open Sans" w:hAnsi="Open Sans" w:cs="Open Sans"/>
          <w:b/>
          <w:caps/>
          <w:sz w:val="20"/>
          <w:szCs w:val="20"/>
          <w:u w:val="single"/>
          <w:lang w:val="es-AR" w:eastAsia="es-AR"/>
        </w:rPr>
      </w:pPr>
    </w:p>
    <w:p w:rsidR="00B16ADB" w:rsidRDefault="00715387" w:rsidP="00715387">
      <w:pPr>
        <w:jc w:val="both"/>
        <w:rPr>
          <w:rFonts w:ascii="Open Sans" w:hAnsi="Open Sans" w:cs="Open Sans"/>
          <w:b/>
          <w:caps/>
          <w:sz w:val="20"/>
          <w:szCs w:val="20"/>
          <w:u w:val="single"/>
          <w:lang w:val="es-AR" w:eastAsia="es-AR"/>
        </w:rPr>
      </w:pPr>
      <w:r w:rsidRPr="00B16ADB">
        <w:rPr>
          <w:rFonts w:ascii="Open Sans" w:hAnsi="Open Sans" w:cs="Open Sans"/>
          <w:b/>
          <w:caps/>
          <w:sz w:val="20"/>
          <w:szCs w:val="20"/>
          <w:u w:val="single"/>
          <w:lang w:val="es-AR" w:eastAsia="es-AR"/>
        </w:rPr>
        <w:t>ITEM 9: CANTIDAD</w:t>
      </w:r>
      <w:r w:rsidR="00B16ADB">
        <w:rPr>
          <w:rFonts w:ascii="Open Sans" w:hAnsi="Open Sans" w:cs="Open Sans"/>
          <w:b/>
          <w:caps/>
          <w:sz w:val="20"/>
          <w:szCs w:val="20"/>
          <w:u w:val="single"/>
          <w:lang w:val="es-AR" w:eastAsia="es-AR"/>
        </w:rPr>
        <w:t xml:space="preserve"> 45 </w:t>
      </w:r>
    </w:p>
    <w:p w:rsidR="00715387" w:rsidRDefault="00715387" w:rsidP="00715387">
      <w:pPr>
        <w:jc w:val="both"/>
        <w:rPr>
          <w:rFonts w:ascii="Open Sans" w:hAnsi="Open Sans" w:cs="Open Sans"/>
          <w:caps/>
          <w:sz w:val="20"/>
          <w:szCs w:val="20"/>
        </w:rPr>
      </w:pPr>
      <w:r w:rsidRPr="00B16ADB">
        <w:rPr>
          <w:rFonts w:ascii="Open Sans" w:hAnsi="Open Sans" w:cs="Open Sans"/>
          <w:caps/>
          <w:sz w:val="20"/>
          <w:szCs w:val="20"/>
        </w:rPr>
        <w:t>Pava electrica. Color negro. Corte para mate. Corte automático en ebullición. Capacidad entre 1.5 y 2 lts. Apagado automático. Indicador luminoso de encendido. Guardacable incorporado. Eficiencia energética A+ (tolerancia hasta B).</w:t>
      </w:r>
    </w:p>
    <w:p w:rsidR="00B16ADB" w:rsidRPr="00B16ADB" w:rsidRDefault="00B16ADB" w:rsidP="00715387">
      <w:pPr>
        <w:jc w:val="both"/>
        <w:rPr>
          <w:rFonts w:ascii="Open Sans" w:hAnsi="Open Sans" w:cs="Open Sans"/>
          <w:b/>
          <w:caps/>
          <w:sz w:val="20"/>
          <w:szCs w:val="20"/>
          <w:u w:val="single"/>
          <w:lang w:val="es-AR" w:eastAsia="es-AR"/>
        </w:rPr>
      </w:pPr>
    </w:p>
    <w:p w:rsidR="00B16ADB" w:rsidRDefault="00715387" w:rsidP="00715387">
      <w:pPr>
        <w:jc w:val="both"/>
        <w:rPr>
          <w:rFonts w:ascii="Open Sans" w:hAnsi="Open Sans" w:cs="Open Sans"/>
          <w:b/>
          <w:caps/>
          <w:sz w:val="20"/>
          <w:szCs w:val="20"/>
          <w:u w:val="single"/>
          <w:lang w:val="es-AR" w:eastAsia="es-AR"/>
        </w:rPr>
      </w:pPr>
      <w:r w:rsidRPr="00B16ADB">
        <w:rPr>
          <w:rFonts w:ascii="Open Sans" w:hAnsi="Open Sans" w:cs="Open Sans"/>
          <w:b/>
          <w:caps/>
          <w:sz w:val="20"/>
          <w:szCs w:val="20"/>
          <w:u w:val="single"/>
          <w:lang w:val="es-AR" w:eastAsia="es-AR"/>
        </w:rPr>
        <w:t>ITEM 10: CANTIDAD</w:t>
      </w:r>
      <w:r w:rsidR="00B16ADB">
        <w:rPr>
          <w:rFonts w:ascii="Open Sans" w:hAnsi="Open Sans" w:cs="Open Sans"/>
          <w:b/>
          <w:caps/>
          <w:sz w:val="20"/>
          <w:szCs w:val="20"/>
          <w:u w:val="single"/>
          <w:lang w:val="es-AR" w:eastAsia="es-AR"/>
        </w:rPr>
        <w:t xml:space="preserve"> 15 </w:t>
      </w:r>
    </w:p>
    <w:p w:rsidR="00715387" w:rsidRDefault="00715387" w:rsidP="00715387">
      <w:pPr>
        <w:jc w:val="both"/>
        <w:rPr>
          <w:rFonts w:ascii="Open Sans" w:hAnsi="Open Sans" w:cs="Open Sans"/>
          <w:caps/>
          <w:sz w:val="20"/>
          <w:szCs w:val="20"/>
        </w:rPr>
      </w:pPr>
      <w:r w:rsidRPr="00B16ADB">
        <w:rPr>
          <w:rFonts w:ascii="Open Sans" w:hAnsi="Open Sans" w:cs="Open Sans"/>
          <w:caps/>
          <w:sz w:val="20"/>
          <w:szCs w:val="20"/>
        </w:rPr>
        <w:t>Plancha a vapor. base antiadherente. selector de temperatura. golpe de vapor.  funcion planchado en seco. Potencia 2000w. Eficiencia energética A+ (tolerancia hasta B).</w:t>
      </w:r>
    </w:p>
    <w:p w:rsidR="00B16ADB" w:rsidRPr="00B16ADB" w:rsidRDefault="00B16ADB" w:rsidP="00715387">
      <w:pPr>
        <w:jc w:val="both"/>
        <w:rPr>
          <w:rFonts w:ascii="Open Sans" w:hAnsi="Open Sans" w:cs="Open Sans"/>
          <w:b/>
          <w:caps/>
          <w:sz w:val="20"/>
          <w:szCs w:val="20"/>
          <w:u w:val="single"/>
          <w:lang w:val="es-AR" w:eastAsia="es-AR"/>
        </w:rPr>
      </w:pPr>
    </w:p>
    <w:p w:rsidR="00B16ADB" w:rsidRDefault="00715387" w:rsidP="00715387">
      <w:pPr>
        <w:jc w:val="both"/>
        <w:rPr>
          <w:rFonts w:ascii="Open Sans" w:hAnsi="Open Sans" w:cs="Open Sans"/>
          <w:b/>
          <w:caps/>
          <w:sz w:val="20"/>
          <w:szCs w:val="20"/>
          <w:u w:val="single"/>
          <w:lang w:val="es-AR" w:eastAsia="es-AR"/>
        </w:rPr>
      </w:pPr>
      <w:r w:rsidRPr="00B16ADB">
        <w:rPr>
          <w:rFonts w:ascii="Open Sans" w:hAnsi="Open Sans" w:cs="Open Sans"/>
          <w:b/>
          <w:caps/>
          <w:sz w:val="20"/>
          <w:szCs w:val="20"/>
          <w:u w:val="single"/>
          <w:lang w:val="es-AR" w:eastAsia="es-AR"/>
        </w:rPr>
        <w:t>ITEM 11: CANTIDAD</w:t>
      </w:r>
      <w:r w:rsidR="00B16ADB">
        <w:rPr>
          <w:rFonts w:ascii="Open Sans" w:hAnsi="Open Sans" w:cs="Open Sans"/>
          <w:b/>
          <w:caps/>
          <w:sz w:val="20"/>
          <w:szCs w:val="20"/>
          <w:u w:val="single"/>
          <w:lang w:val="es-AR" w:eastAsia="es-AR"/>
        </w:rPr>
        <w:t xml:space="preserve"> 42</w:t>
      </w:r>
    </w:p>
    <w:p w:rsidR="00715387" w:rsidRDefault="00715387" w:rsidP="00715387">
      <w:pPr>
        <w:jc w:val="both"/>
        <w:rPr>
          <w:rFonts w:ascii="Open Sans" w:hAnsi="Open Sans" w:cs="Open Sans"/>
          <w:caps/>
          <w:sz w:val="20"/>
          <w:szCs w:val="20"/>
        </w:rPr>
      </w:pPr>
      <w:r w:rsidRPr="00B16ADB">
        <w:rPr>
          <w:rFonts w:ascii="Open Sans" w:hAnsi="Open Sans" w:cs="Open Sans"/>
          <w:caps/>
          <w:sz w:val="20"/>
          <w:szCs w:val="20"/>
        </w:rPr>
        <w:t>Minibar (42 A 48 litros) Color negro. Puerta reversible. Luz LED interior. Silencioso. Libre de CFC. Autodefrost. Control de temperatura. Estantes de vidrio regulables en altura. Eficiencia A+ (tolerancia hasta B).</w:t>
      </w:r>
    </w:p>
    <w:p w:rsidR="00B16ADB" w:rsidRPr="00B16ADB" w:rsidRDefault="00B16ADB" w:rsidP="00715387">
      <w:pPr>
        <w:jc w:val="both"/>
        <w:rPr>
          <w:rFonts w:ascii="Open Sans" w:hAnsi="Open Sans" w:cs="Open Sans"/>
          <w:b/>
          <w:caps/>
          <w:sz w:val="20"/>
          <w:szCs w:val="20"/>
          <w:u w:val="single"/>
          <w:lang w:val="es-AR" w:eastAsia="es-AR"/>
        </w:rPr>
      </w:pPr>
    </w:p>
    <w:p w:rsidR="00B16ADB" w:rsidRDefault="00715387" w:rsidP="00FC213A">
      <w:pPr>
        <w:jc w:val="both"/>
        <w:rPr>
          <w:rFonts w:ascii="Open Sans" w:hAnsi="Open Sans" w:cs="Open Sans"/>
          <w:b/>
          <w:caps/>
          <w:sz w:val="20"/>
          <w:szCs w:val="20"/>
          <w:u w:val="single"/>
          <w:lang w:val="es-AR" w:eastAsia="es-AR"/>
        </w:rPr>
      </w:pPr>
      <w:r w:rsidRPr="00B16ADB">
        <w:rPr>
          <w:rFonts w:ascii="Open Sans" w:hAnsi="Open Sans" w:cs="Open Sans"/>
          <w:b/>
          <w:caps/>
          <w:sz w:val="20"/>
          <w:szCs w:val="20"/>
          <w:u w:val="single"/>
          <w:lang w:val="es-AR" w:eastAsia="es-AR"/>
        </w:rPr>
        <w:t>ITEM 12: CANTIDAD</w:t>
      </w:r>
      <w:r w:rsidR="00B16ADB">
        <w:rPr>
          <w:rFonts w:ascii="Open Sans" w:hAnsi="Open Sans" w:cs="Open Sans"/>
          <w:b/>
          <w:caps/>
          <w:sz w:val="20"/>
          <w:szCs w:val="20"/>
          <w:u w:val="single"/>
          <w:lang w:val="es-AR" w:eastAsia="es-AR"/>
        </w:rPr>
        <w:t xml:space="preserve"> 2</w:t>
      </w:r>
    </w:p>
    <w:p w:rsidR="00FC213A" w:rsidRPr="00B16ADB" w:rsidRDefault="00715387" w:rsidP="00FC213A">
      <w:pPr>
        <w:jc w:val="both"/>
        <w:rPr>
          <w:rFonts w:ascii="Open Sans" w:hAnsi="Open Sans" w:cs="Open Sans"/>
          <w:caps/>
          <w:sz w:val="20"/>
          <w:szCs w:val="20"/>
          <w:u w:val="single"/>
          <w:lang w:val="es-AR" w:eastAsia="es-AR"/>
        </w:rPr>
      </w:pPr>
      <w:r w:rsidRPr="00B16ADB">
        <w:rPr>
          <w:rFonts w:ascii="Open Sans" w:hAnsi="Open Sans" w:cs="Open Sans"/>
          <w:caps/>
          <w:sz w:val="20"/>
          <w:szCs w:val="20"/>
        </w:rPr>
        <w:t>Máquina de café tipo comercial. Capacidad 2 litros de agua. Color negra. Tamaño compacto. Automática. Depósito para café en grano y molido. Encendido y apagado programable. Limpieza interior automática. Vaporizador para realizar capuchino o café cortado.</w:t>
      </w:r>
    </w:p>
    <w:p w:rsidR="00FC213A" w:rsidRPr="00B16ADB" w:rsidRDefault="00FC213A" w:rsidP="00FC213A">
      <w:pPr>
        <w:rPr>
          <w:rFonts w:ascii="Open Sans" w:hAnsi="Open Sans" w:cs="Open Sans"/>
          <w:caps/>
          <w:sz w:val="20"/>
          <w:szCs w:val="20"/>
          <w:lang w:val="es-AR" w:eastAsia="en-US"/>
        </w:rPr>
      </w:pPr>
    </w:p>
    <w:p w:rsidR="00B82C46" w:rsidRPr="00B82C46" w:rsidRDefault="00B82C46" w:rsidP="00B82C46">
      <w:pPr>
        <w:rPr>
          <w:lang w:val="es-AR" w:eastAsia="en-US"/>
        </w:rPr>
      </w:pPr>
    </w:p>
    <w:p w:rsidR="00B82C46" w:rsidRPr="00B82C46" w:rsidRDefault="00B82C46" w:rsidP="00B82C46">
      <w:pPr>
        <w:rPr>
          <w:lang w:val="es-AR" w:eastAsia="en-US"/>
        </w:rPr>
      </w:pPr>
    </w:p>
    <w:p w:rsidR="00B82C46" w:rsidRPr="00B82C46" w:rsidRDefault="00B82C46" w:rsidP="00B82C46">
      <w:pPr>
        <w:rPr>
          <w:lang w:val="es-AR" w:eastAsia="en-US"/>
        </w:rPr>
      </w:pPr>
    </w:p>
    <w:p w:rsidR="009F0C08" w:rsidRPr="00741493" w:rsidRDefault="009F0C08" w:rsidP="00223001">
      <w:pPr>
        <w:rPr>
          <w:rFonts w:ascii="Open Sans" w:hAnsi="Open Sans" w:cs="Open Sans"/>
          <w:b/>
          <w:caps/>
          <w:sz w:val="18"/>
          <w:szCs w:val="18"/>
          <w:u w:val="single"/>
          <w:lang w:val="es-AR" w:eastAsia="es-A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2"/>
        <w:gridCol w:w="6176"/>
      </w:tblGrid>
      <w:tr w:rsidR="00741493" w:rsidRPr="00741493" w:rsidTr="00741493">
        <w:trPr>
          <w:tblCellSpacing w:w="15" w:type="dxa"/>
        </w:trPr>
        <w:tc>
          <w:tcPr>
            <w:tcW w:w="0" w:type="auto"/>
            <w:vAlign w:val="center"/>
            <w:hideMark/>
          </w:tcPr>
          <w:p w:rsidR="00741493" w:rsidRPr="002A7894" w:rsidRDefault="00741493" w:rsidP="00741493">
            <w:pPr>
              <w:rPr>
                <w:sz w:val="20"/>
                <w:szCs w:val="20"/>
                <w:lang w:val="es-AR" w:eastAsia="en-US"/>
              </w:rPr>
            </w:pPr>
          </w:p>
        </w:tc>
        <w:tc>
          <w:tcPr>
            <w:tcW w:w="0" w:type="auto"/>
            <w:vAlign w:val="center"/>
            <w:hideMark/>
          </w:tcPr>
          <w:p w:rsidR="00741493" w:rsidRPr="00741493" w:rsidRDefault="00741493" w:rsidP="00741493">
            <w:pPr>
              <w:spacing w:before="100" w:beforeAutospacing="1" w:after="100" w:afterAutospacing="1"/>
              <w:rPr>
                <w:caps/>
                <w:lang w:val="es-AR" w:eastAsia="en-US"/>
              </w:rPr>
            </w:pPr>
            <w:r w:rsidRPr="00741493">
              <w:rPr>
                <w:rFonts w:ascii="Calibri" w:hAnsi="Calibri" w:cs="Calibri"/>
                <w:caps/>
                <w:color w:val="000000"/>
                <w:sz w:val="22"/>
                <w:szCs w:val="22"/>
                <w:lang w:val="es-AR" w:eastAsia="en-US"/>
              </w:rPr>
              <w:t>.</w:t>
            </w:r>
          </w:p>
        </w:tc>
      </w:tr>
    </w:tbl>
    <w:p w:rsidR="009B44A5" w:rsidRPr="003B0893" w:rsidRDefault="009B44A5" w:rsidP="00223001">
      <w:pPr>
        <w:rPr>
          <w:rFonts w:ascii="Open Sans" w:hAnsi="Open Sans" w:cs="Open Sans"/>
          <w:b/>
          <w:caps/>
          <w:sz w:val="18"/>
          <w:szCs w:val="18"/>
          <w:u w:val="single"/>
          <w:lang w:val="es-AR" w:eastAsia="es-AR"/>
        </w:rPr>
      </w:pPr>
      <w:r w:rsidRPr="003B0893">
        <w:rPr>
          <w:rFonts w:ascii="Open Sans" w:hAnsi="Open Sans" w:cs="Open Sans"/>
          <w:b/>
          <w:caps/>
          <w:sz w:val="18"/>
          <w:szCs w:val="18"/>
          <w:u w:val="single"/>
          <w:lang w:val="es-AR" w:eastAsia="es-AR"/>
        </w:rPr>
        <w:t>INDICAR</w:t>
      </w:r>
      <w:r w:rsidR="003D7AD3" w:rsidRPr="003B0893">
        <w:rPr>
          <w:rFonts w:ascii="Open Sans" w:hAnsi="Open Sans" w:cs="Open Sans"/>
          <w:b/>
          <w:caps/>
          <w:sz w:val="18"/>
          <w:szCs w:val="18"/>
          <w:u w:val="single"/>
          <w:lang w:val="es-AR" w:eastAsia="es-AR"/>
        </w:rPr>
        <w:t xml:space="preserve"> </w:t>
      </w:r>
      <w:r w:rsidR="00870B3B">
        <w:rPr>
          <w:rFonts w:ascii="Open Sans" w:hAnsi="Open Sans" w:cs="Open Sans"/>
          <w:b/>
          <w:caps/>
          <w:sz w:val="18"/>
          <w:szCs w:val="18"/>
          <w:u w:val="single"/>
          <w:lang w:val="es-AR" w:eastAsia="es-AR"/>
        </w:rPr>
        <w:t>MARCA</w:t>
      </w:r>
      <w:r w:rsidR="006D2A4B">
        <w:rPr>
          <w:rFonts w:ascii="Open Sans" w:hAnsi="Open Sans" w:cs="Open Sans"/>
          <w:b/>
          <w:caps/>
          <w:sz w:val="18"/>
          <w:szCs w:val="18"/>
          <w:u w:val="single"/>
          <w:lang w:val="es-AR" w:eastAsia="es-AR"/>
        </w:rPr>
        <w:t xml:space="preserve"> cotizada</w:t>
      </w:r>
      <w:r w:rsidR="008C08B2">
        <w:rPr>
          <w:rFonts w:ascii="Open Sans" w:hAnsi="Open Sans" w:cs="Open Sans"/>
          <w:b/>
          <w:caps/>
          <w:sz w:val="18"/>
          <w:szCs w:val="18"/>
          <w:u w:val="single"/>
          <w:lang w:val="es-AR" w:eastAsia="es-AR"/>
        </w:rPr>
        <w:t xml:space="preserve"> </w:t>
      </w:r>
      <w:r w:rsidR="00BF75D4">
        <w:rPr>
          <w:rFonts w:ascii="Open Sans" w:hAnsi="Open Sans" w:cs="Open Sans"/>
          <w:b/>
          <w:caps/>
          <w:sz w:val="18"/>
          <w:szCs w:val="18"/>
          <w:u w:val="single"/>
          <w:lang w:val="es-AR" w:eastAsia="es-AR"/>
        </w:rPr>
        <w:t xml:space="preserve">Y </w:t>
      </w:r>
      <w:r w:rsidR="00652AB1">
        <w:rPr>
          <w:rFonts w:ascii="Open Sans" w:hAnsi="Open Sans" w:cs="Open Sans"/>
          <w:b/>
          <w:caps/>
          <w:sz w:val="18"/>
          <w:szCs w:val="18"/>
          <w:u w:val="single"/>
          <w:lang w:val="es-AR" w:eastAsia="es-AR"/>
        </w:rPr>
        <w:t>GARANTIA</w:t>
      </w:r>
      <w:r w:rsidR="008C08B2">
        <w:rPr>
          <w:rFonts w:ascii="Open Sans" w:hAnsi="Open Sans" w:cs="Open Sans"/>
          <w:b/>
          <w:caps/>
          <w:sz w:val="18"/>
          <w:szCs w:val="18"/>
          <w:u w:val="single"/>
          <w:lang w:val="es-AR" w:eastAsia="es-AR"/>
        </w:rPr>
        <w:t>.</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54101308"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8B07A2">
        <w:rPr>
          <w:rFonts w:ascii="Open Sans" w:hAnsi="Open Sans" w:cs="Open Sans"/>
          <w:b/>
          <w:sz w:val="20"/>
          <w:szCs w:val="20"/>
          <w:lang w:val="es-AR"/>
        </w:rPr>
        <w:t xml:space="preserve">LICITACION </w:t>
      </w:r>
      <w:r w:rsidR="00741493">
        <w:rPr>
          <w:rFonts w:ascii="Open Sans" w:hAnsi="Open Sans" w:cs="Open Sans"/>
          <w:b/>
          <w:sz w:val="20"/>
          <w:szCs w:val="20"/>
          <w:lang w:val="es-AR"/>
        </w:rPr>
        <w:t>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5F5957">
        <w:rPr>
          <w:rFonts w:ascii="Open Sans" w:hAnsi="Open Sans" w:cs="Open Sans"/>
          <w:b/>
          <w:sz w:val="20"/>
          <w:szCs w:val="20"/>
          <w:lang w:val="es-AR"/>
        </w:rPr>
        <w:t>7</w:t>
      </w:r>
      <w:r w:rsidR="005152CD">
        <w:rPr>
          <w:rFonts w:ascii="Open Sans" w:hAnsi="Open Sans" w:cs="Open Sans"/>
          <w:b/>
          <w:sz w:val="20"/>
          <w:szCs w:val="20"/>
          <w:lang w:val="es-AR"/>
        </w:rPr>
        <w:t>/</w:t>
      </w:r>
      <w:r w:rsidR="00CD2645">
        <w:rPr>
          <w:rFonts w:ascii="Open Sans" w:hAnsi="Open Sans" w:cs="Open Sans"/>
          <w:b/>
          <w:sz w:val="20"/>
          <w:szCs w:val="20"/>
          <w:lang w:val="es-AR"/>
        </w:rPr>
        <w:t>20</w:t>
      </w:r>
      <w:r w:rsidR="006D2A4B">
        <w:rPr>
          <w:rFonts w:ascii="Open Sans" w:hAnsi="Open Sans" w:cs="Open Sans"/>
          <w:b/>
          <w:sz w:val="20"/>
          <w:szCs w:val="20"/>
          <w:lang w:val="es-AR"/>
        </w:rPr>
        <w:t>20</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741493"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5F5957">
        <w:rPr>
          <w:rFonts w:ascii="Open Sans" w:hAnsi="Open Sans" w:cs="Open Sans"/>
        </w:rPr>
        <w:t>junio</w:t>
      </w:r>
      <w:r w:rsidR="00610EF1" w:rsidRPr="003F7A28">
        <w:rPr>
          <w:rFonts w:ascii="Open Sans" w:hAnsi="Open Sans" w:cs="Open Sans"/>
        </w:rPr>
        <w:t xml:space="preserve"> </w:t>
      </w:r>
      <w:r w:rsidRPr="003F7A28">
        <w:rPr>
          <w:rFonts w:ascii="Open Sans" w:hAnsi="Open Sans" w:cs="Open Sans"/>
        </w:rPr>
        <w:t xml:space="preserve"> de 20</w:t>
      </w:r>
      <w:r w:rsidR="006D2A4B">
        <w:rPr>
          <w:rFonts w:ascii="Open Sans" w:hAnsi="Open Sans" w:cs="Open Sans"/>
        </w:rPr>
        <w:t>20</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741493">
        <w:rPr>
          <w:rFonts w:ascii="Open Sans" w:hAnsi="Open Sans" w:cs="Open Sans"/>
          <w:caps/>
          <w:sz w:val="20"/>
          <w:szCs w:val="20"/>
        </w:rPr>
        <w:t>LICITACION PRIVADA DE ETAPA UNICA NACIONAL Nº</w:t>
      </w:r>
      <w:r w:rsidR="009A09C5" w:rsidRPr="003F7A28">
        <w:rPr>
          <w:rFonts w:ascii="Open Sans" w:hAnsi="Open Sans" w:cs="Open Sans"/>
          <w:caps/>
          <w:sz w:val="20"/>
          <w:szCs w:val="20"/>
        </w:rPr>
        <w:t xml:space="preserve"> </w:t>
      </w:r>
      <w:r w:rsidR="005F5957">
        <w:rPr>
          <w:rFonts w:ascii="Open Sans" w:hAnsi="Open Sans" w:cs="Open Sans"/>
          <w:caps/>
          <w:sz w:val="20"/>
          <w:szCs w:val="20"/>
        </w:rPr>
        <w:t>7</w:t>
      </w:r>
      <w:r w:rsidR="003D6ACA">
        <w:rPr>
          <w:rFonts w:ascii="Open Sans" w:hAnsi="Open Sans" w:cs="Open Sans"/>
          <w:caps/>
          <w:sz w:val="20"/>
          <w:szCs w:val="20"/>
        </w:rPr>
        <w:t>/</w:t>
      </w:r>
      <w:r w:rsidR="00CD2645">
        <w:rPr>
          <w:rFonts w:ascii="Open Sans" w:hAnsi="Open Sans" w:cs="Open Sans"/>
          <w:caps/>
          <w:sz w:val="20"/>
          <w:szCs w:val="20"/>
        </w:rPr>
        <w:t>20</w:t>
      </w:r>
      <w:r w:rsidR="006D2A4B">
        <w:rPr>
          <w:rFonts w:ascii="Open Sans" w:hAnsi="Open Sans" w:cs="Open Sans"/>
          <w:caps/>
          <w:sz w:val="20"/>
          <w:szCs w:val="20"/>
        </w:rPr>
        <w:t>20</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6D2A4B">
        <w:rPr>
          <w:rFonts w:ascii="Open Sans" w:hAnsi="Open Sans" w:cs="Open Sans"/>
          <w:caps/>
          <w:sz w:val="20"/>
          <w:szCs w:val="20"/>
        </w:rPr>
        <w:t>45</w:t>
      </w:r>
      <w:r w:rsidR="00663371">
        <w:rPr>
          <w:rFonts w:ascii="Open Sans" w:hAnsi="Open Sans" w:cs="Open Sans"/>
          <w:caps/>
          <w:sz w:val="20"/>
          <w:szCs w:val="20"/>
        </w:rPr>
        <w:t>35</w:t>
      </w:r>
      <w:r w:rsidR="006D2A4B">
        <w:rPr>
          <w:rFonts w:ascii="Open Sans" w:hAnsi="Open Sans" w:cs="Open Sans"/>
          <w:caps/>
          <w:sz w:val="20"/>
          <w:szCs w:val="20"/>
        </w:rPr>
        <w:t>/2020</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8B07A2">
        <w:rPr>
          <w:rFonts w:ascii="Open Sans" w:hAnsi="Open Sans" w:cs="Open Sans"/>
          <w:caps/>
          <w:sz w:val="20"/>
          <w:szCs w:val="20"/>
        </w:rPr>
        <w:t xml:space="preserve">LICITACION </w:t>
      </w:r>
      <w:r w:rsidR="00741493">
        <w:rPr>
          <w:rFonts w:ascii="Open Sans" w:hAnsi="Open Sans" w:cs="Open Sans"/>
          <w:caps/>
          <w:sz w:val="20"/>
          <w:szCs w:val="20"/>
        </w:rPr>
        <w:t xml:space="preserve">PRIVADA DE ETAPA UNICA </w:t>
      </w:r>
      <w:r w:rsidR="008B07A2">
        <w:rPr>
          <w:rFonts w:ascii="Open Sans" w:hAnsi="Open Sans" w:cs="Open Sans"/>
          <w:caps/>
          <w:sz w:val="20"/>
          <w:szCs w:val="20"/>
        </w:rPr>
        <w:t>NACIONAL</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5F5957">
        <w:rPr>
          <w:rFonts w:ascii="Open Sans" w:hAnsi="Open Sans" w:cs="Open Sans"/>
          <w:caps/>
          <w:sz w:val="20"/>
          <w:szCs w:val="20"/>
        </w:rPr>
        <w:t>7</w:t>
      </w:r>
      <w:r w:rsidR="002D7427">
        <w:rPr>
          <w:rFonts w:ascii="Open Sans" w:hAnsi="Open Sans" w:cs="Open Sans"/>
          <w:caps/>
          <w:sz w:val="20"/>
          <w:szCs w:val="20"/>
        </w:rPr>
        <w:t xml:space="preserve">/2020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663371">
        <w:rPr>
          <w:rFonts w:ascii="Open Sans" w:hAnsi="Open Sans" w:cs="Open Sans"/>
          <w:sz w:val="18"/>
          <w:szCs w:val="18"/>
          <w:lang w:val="es-AR"/>
        </w:rPr>
        <w:t>ARTICULOS DEL HOGAR</w:t>
      </w:r>
      <w:r w:rsidR="00912A7A">
        <w:rPr>
          <w:rFonts w:ascii="Open Sans" w:hAnsi="Open Sans" w:cs="Open Sans"/>
          <w:sz w:val="18"/>
          <w:szCs w:val="18"/>
          <w:lang w:val="es-AR"/>
        </w:rPr>
        <w:t xml:space="preserve">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652AB1" w:rsidRPr="003F7A28">
        <w:rPr>
          <w:rFonts w:ascii="Open Sans" w:hAnsi="Open Sans" w:cs="Open Sans"/>
          <w:caps/>
          <w:sz w:val="20"/>
          <w:szCs w:val="20"/>
        </w:rPr>
        <w:t>DÍA</w:t>
      </w:r>
      <w:r w:rsidR="00652AB1">
        <w:rPr>
          <w:rFonts w:ascii="Open Sans" w:hAnsi="Open Sans" w:cs="Open Sans"/>
          <w:caps/>
          <w:sz w:val="20"/>
          <w:szCs w:val="20"/>
        </w:rPr>
        <w:t xml:space="preserve"> </w:t>
      </w:r>
      <w:r w:rsidR="005F5957">
        <w:rPr>
          <w:rFonts w:ascii="Open Sans" w:hAnsi="Open Sans" w:cs="Open Sans"/>
          <w:caps/>
          <w:sz w:val="20"/>
          <w:szCs w:val="20"/>
        </w:rPr>
        <w:t>06/07/2020</w:t>
      </w:r>
      <w:r w:rsidR="002D7427">
        <w:rPr>
          <w:rFonts w:ascii="Open Sans" w:hAnsi="Open Sans" w:cs="Open Sans"/>
          <w:caps/>
          <w:sz w:val="20"/>
          <w:szCs w:val="20"/>
        </w:rPr>
        <w:t>, 1</w:t>
      </w:r>
      <w:r w:rsidR="005F5957">
        <w:rPr>
          <w:rFonts w:ascii="Open Sans" w:hAnsi="Open Sans" w:cs="Open Sans"/>
          <w:caps/>
          <w:sz w:val="20"/>
          <w:szCs w:val="20"/>
        </w:rPr>
        <w:t>3</w:t>
      </w:r>
      <w:r w:rsidR="002D7427">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0B" w:rsidRDefault="0086550B">
      <w:r>
        <w:separator/>
      </w:r>
    </w:p>
  </w:endnote>
  <w:endnote w:type="continuationSeparator" w:id="0">
    <w:p w:rsidR="0086550B" w:rsidRDefault="0086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2C46" w:rsidRDefault="00B82C4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34E4">
      <w:rPr>
        <w:rStyle w:val="Nmerodepgina"/>
        <w:noProof/>
      </w:rPr>
      <w:t>1</w:t>
    </w:r>
    <w:r>
      <w:rPr>
        <w:rStyle w:val="Nmerodepgina"/>
      </w:rPr>
      <w:fldChar w:fldCharType="end"/>
    </w:r>
  </w:p>
  <w:p w:rsidR="00B82C46" w:rsidRDefault="00B82C4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p w:rsidR="00B82C46" w:rsidRDefault="00B82C4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pPr>
      <w:pStyle w:val="Piedepgina"/>
      <w:jc w:val="right"/>
    </w:pPr>
    <w:r>
      <w:fldChar w:fldCharType="begin"/>
    </w:r>
    <w:r>
      <w:instrText>PAGE   \* MERGEFORMAT</w:instrText>
    </w:r>
    <w:r>
      <w:fldChar w:fldCharType="separate"/>
    </w:r>
    <w:r w:rsidR="00C834E4">
      <w:rPr>
        <w:noProof/>
      </w:rPr>
      <w:t>21</w:t>
    </w:r>
    <w:r>
      <w:fldChar w:fldCharType="end"/>
    </w:r>
  </w:p>
  <w:p w:rsidR="00B82C46" w:rsidRDefault="00B82C46">
    <w:pPr>
      <w:pStyle w:val="Piedepgina"/>
      <w:jc w:val="right"/>
    </w:pPr>
  </w:p>
  <w:p w:rsidR="00B82C46" w:rsidRDefault="00B82C4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0B" w:rsidRDefault="0086550B">
      <w:r>
        <w:separator/>
      </w:r>
    </w:p>
  </w:footnote>
  <w:footnote w:type="continuationSeparator" w:id="0">
    <w:p w:rsidR="0086550B" w:rsidRDefault="0086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86550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86550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86550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86550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B82C46" w:rsidRDefault="00B82C46">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B82C46" w:rsidRDefault="00B82C4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B82C46" w:rsidRDefault="00B82C46"/>
  <w:p w:rsidR="00B82C46" w:rsidRDefault="00B82C4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Pr="00610EF1" w:rsidRDefault="0086550B"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B82C46" w:rsidRDefault="00B82C4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86550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3"/>
  </w:num>
  <w:num w:numId="5">
    <w:abstractNumId w:val="3"/>
  </w:num>
  <w:num w:numId="6">
    <w:abstractNumId w:val="6"/>
  </w:num>
  <w:num w:numId="7">
    <w:abstractNumId w:val="14"/>
  </w:num>
  <w:num w:numId="8">
    <w:abstractNumId w:val="12"/>
  </w:num>
  <w:num w:numId="9">
    <w:abstractNumId w:val="7"/>
  </w:num>
  <w:num w:numId="10">
    <w:abstractNumId w:val="10"/>
  </w:num>
  <w:num w:numId="11">
    <w:abstractNumId w:val="11"/>
  </w:num>
  <w:num w:numId="12">
    <w:abstractNumId w:val="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75A"/>
    <w:rsid w:val="00011B4A"/>
    <w:rsid w:val="00013D2C"/>
    <w:rsid w:val="0001409E"/>
    <w:rsid w:val="00014730"/>
    <w:rsid w:val="000154A8"/>
    <w:rsid w:val="00016F0E"/>
    <w:rsid w:val="00017E01"/>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42C6"/>
    <w:rsid w:val="000962C9"/>
    <w:rsid w:val="00097F4C"/>
    <w:rsid w:val="000A06AE"/>
    <w:rsid w:val="000A18B4"/>
    <w:rsid w:val="000A2C24"/>
    <w:rsid w:val="000A2D46"/>
    <w:rsid w:val="000A461C"/>
    <w:rsid w:val="000A59C7"/>
    <w:rsid w:val="000B0754"/>
    <w:rsid w:val="000B0C13"/>
    <w:rsid w:val="000B296C"/>
    <w:rsid w:val="000B681A"/>
    <w:rsid w:val="000B6BB4"/>
    <w:rsid w:val="000C0515"/>
    <w:rsid w:val="000C0EEF"/>
    <w:rsid w:val="000C4C5F"/>
    <w:rsid w:val="000C7A34"/>
    <w:rsid w:val="000C7CE9"/>
    <w:rsid w:val="000D000F"/>
    <w:rsid w:val="000D033C"/>
    <w:rsid w:val="000D1591"/>
    <w:rsid w:val="000D1EFC"/>
    <w:rsid w:val="000D2078"/>
    <w:rsid w:val="000D207F"/>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00"/>
    <w:rsid w:val="00104117"/>
    <w:rsid w:val="001116E4"/>
    <w:rsid w:val="0011187A"/>
    <w:rsid w:val="00111885"/>
    <w:rsid w:val="00113B56"/>
    <w:rsid w:val="00114D02"/>
    <w:rsid w:val="00115AAD"/>
    <w:rsid w:val="00116681"/>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25EA"/>
    <w:rsid w:val="001531A5"/>
    <w:rsid w:val="00154FF9"/>
    <w:rsid w:val="00161393"/>
    <w:rsid w:val="00161935"/>
    <w:rsid w:val="00161B21"/>
    <w:rsid w:val="001633DD"/>
    <w:rsid w:val="00163B0C"/>
    <w:rsid w:val="001646CA"/>
    <w:rsid w:val="00164C34"/>
    <w:rsid w:val="001656CE"/>
    <w:rsid w:val="00167C6A"/>
    <w:rsid w:val="00167FBC"/>
    <w:rsid w:val="0017109D"/>
    <w:rsid w:val="001716A6"/>
    <w:rsid w:val="00171772"/>
    <w:rsid w:val="00172042"/>
    <w:rsid w:val="00172781"/>
    <w:rsid w:val="001743AE"/>
    <w:rsid w:val="001748FB"/>
    <w:rsid w:val="001753F4"/>
    <w:rsid w:val="00180AE7"/>
    <w:rsid w:val="00181AD7"/>
    <w:rsid w:val="001821D8"/>
    <w:rsid w:val="0018563C"/>
    <w:rsid w:val="00185818"/>
    <w:rsid w:val="00185D32"/>
    <w:rsid w:val="00186088"/>
    <w:rsid w:val="00192774"/>
    <w:rsid w:val="00193A4E"/>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488B"/>
    <w:rsid w:val="00216C4A"/>
    <w:rsid w:val="00217823"/>
    <w:rsid w:val="00221A74"/>
    <w:rsid w:val="00221FB7"/>
    <w:rsid w:val="00223001"/>
    <w:rsid w:val="0022324A"/>
    <w:rsid w:val="0022564A"/>
    <w:rsid w:val="002262B4"/>
    <w:rsid w:val="00226D92"/>
    <w:rsid w:val="002309F6"/>
    <w:rsid w:val="00231837"/>
    <w:rsid w:val="002339A5"/>
    <w:rsid w:val="00233AFE"/>
    <w:rsid w:val="00236131"/>
    <w:rsid w:val="00236EB1"/>
    <w:rsid w:val="0024059E"/>
    <w:rsid w:val="00244409"/>
    <w:rsid w:val="002447C5"/>
    <w:rsid w:val="00245EA6"/>
    <w:rsid w:val="00252118"/>
    <w:rsid w:val="00252A7E"/>
    <w:rsid w:val="00252AF6"/>
    <w:rsid w:val="00254912"/>
    <w:rsid w:val="00255F33"/>
    <w:rsid w:val="0025618A"/>
    <w:rsid w:val="002564A7"/>
    <w:rsid w:val="00257A76"/>
    <w:rsid w:val="00263A2E"/>
    <w:rsid w:val="002642FE"/>
    <w:rsid w:val="002645D0"/>
    <w:rsid w:val="00264D08"/>
    <w:rsid w:val="00265225"/>
    <w:rsid w:val="00267ED6"/>
    <w:rsid w:val="00267F7D"/>
    <w:rsid w:val="00270AFD"/>
    <w:rsid w:val="00271472"/>
    <w:rsid w:val="00271ED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894"/>
    <w:rsid w:val="002A7B19"/>
    <w:rsid w:val="002B3B6D"/>
    <w:rsid w:val="002B4885"/>
    <w:rsid w:val="002B6689"/>
    <w:rsid w:val="002B6F45"/>
    <w:rsid w:val="002B7227"/>
    <w:rsid w:val="002B7506"/>
    <w:rsid w:val="002B7CA8"/>
    <w:rsid w:val="002C0E55"/>
    <w:rsid w:val="002C116A"/>
    <w:rsid w:val="002C24E1"/>
    <w:rsid w:val="002C4DD9"/>
    <w:rsid w:val="002C53FE"/>
    <w:rsid w:val="002C679F"/>
    <w:rsid w:val="002C68F8"/>
    <w:rsid w:val="002D1B5B"/>
    <w:rsid w:val="002D4088"/>
    <w:rsid w:val="002D7427"/>
    <w:rsid w:val="002D7A2F"/>
    <w:rsid w:val="002E15EC"/>
    <w:rsid w:val="002E17F4"/>
    <w:rsid w:val="002E30A0"/>
    <w:rsid w:val="002E4FAD"/>
    <w:rsid w:val="002E6BC8"/>
    <w:rsid w:val="002E77AE"/>
    <w:rsid w:val="002E7C0E"/>
    <w:rsid w:val="002F10FA"/>
    <w:rsid w:val="002F21E4"/>
    <w:rsid w:val="002F2C12"/>
    <w:rsid w:val="002F4A6B"/>
    <w:rsid w:val="002F5D17"/>
    <w:rsid w:val="002F6294"/>
    <w:rsid w:val="002F6B94"/>
    <w:rsid w:val="002F6DA7"/>
    <w:rsid w:val="002F7044"/>
    <w:rsid w:val="0030214B"/>
    <w:rsid w:val="00303DDA"/>
    <w:rsid w:val="00304B41"/>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7A66"/>
    <w:rsid w:val="00350159"/>
    <w:rsid w:val="00350E91"/>
    <w:rsid w:val="00350FF2"/>
    <w:rsid w:val="00351347"/>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4B5F"/>
    <w:rsid w:val="0037543F"/>
    <w:rsid w:val="003757BF"/>
    <w:rsid w:val="00380179"/>
    <w:rsid w:val="00380F6C"/>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4787"/>
    <w:rsid w:val="003C5275"/>
    <w:rsid w:val="003D026A"/>
    <w:rsid w:val="003D1ADC"/>
    <w:rsid w:val="003D2462"/>
    <w:rsid w:val="003D46B0"/>
    <w:rsid w:val="003D4B55"/>
    <w:rsid w:val="003D5DD2"/>
    <w:rsid w:val="003D6742"/>
    <w:rsid w:val="003D6ACA"/>
    <w:rsid w:val="003D7AD3"/>
    <w:rsid w:val="003D7BF5"/>
    <w:rsid w:val="003E0867"/>
    <w:rsid w:val="003E1AAF"/>
    <w:rsid w:val="003E24C6"/>
    <w:rsid w:val="003E5E4F"/>
    <w:rsid w:val="003F04A8"/>
    <w:rsid w:val="003F14ED"/>
    <w:rsid w:val="003F1575"/>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35BE"/>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06B0"/>
    <w:rsid w:val="00491221"/>
    <w:rsid w:val="004949B3"/>
    <w:rsid w:val="0049503C"/>
    <w:rsid w:val="0049522C"/>
    <w:rsid w:val="00496771"/>
    <w:rsid w:val="004969FF"/>
    <w:rsid w:val="004A0331"/>
    <w:rsid w:val="004A05BB"/>
    <w:rsid w:val="004A1C4F"/>
    <w:rsid w:val="004A2EE0"/>
    <w:rsid w:val="004A30FB"/>
    <w:rsid w:val="004A3C57"/>
    <w:rsid w:val="004A3CE8"/>
    <w:rsid w:val="004A4ECF"/>
    <w:rsid w:val="004A640E"/>
    <w:rsid w:val="004B1491"/>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77D6"/>
    <w:rsid w:val="004F7CFD"/>
    <w:rsid w:val="004F7F57"/>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B9F"/>
    <w:rsid w:val="00535E51"/>
    <w:rsid w:val="0054020C"/>
    <w:rsid w:val="00541D93"/>
    <w:rsid w:val="0054340E"/>
    <w:rsid w:val="00543B85"/>
    <w:rsid w:val="00543BF9"/>
    <w:rsid w:val="005461DF"/>
    <w:rsid w:val="00546FD9"/>
    <w:rsid w:val="005472AE"/>
    <w:rsid w:val="005474DB"/>
    <w:rsid w:val="005509A2"/>
    <w:rsid w:val="00551B92"/>
    <w:rsid w:val="00552630"/>
    <w:rsid w:val="00555C70"/>
    <w:rsid w:val="005604EF"/>
    <w:rsid w:val="00560BCA"/>
    <w:rsid w:val="00564872"/>
    <w:rsid w:val="00564987"/>
    <w:rsid w:val="00566282"/>
    <w:rsid w:val="005664C9"/>
    <w:rsid w:val="00566A6B"/>
    <w:rsid w:val="005717C4"/>
    <w:rsid w:val="00571886"/>
    <w:rsid w:val="0057202B"/>
    <w:rsid w:val="005742B7"/>
    <w:rsid w:val="00577029"/>
    <w:rsid w:val="005821DD"/>
    <w:rsid w:val="00582C0C"/>
    <w:rsid w:val="00585447"/>
    <w:rsid w:val="00585874"/>
    <w:rsid w:val="005867FA"/>
    <w:rsid w:val="00586FDC"/>
    <w:rsid w:val="00594981"/>
    <w:rsid w:val="005953DA"/>
    <w:rsid w:val="00595510"/>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4A9"/>
    <w:rsid w:val="005E761B"/>
    <w:rsid w:val="005E78DB"/>
    <w:rsid w:val="005F0A88"/>
    <w:rsid w:val="005F1CA8"/>
    <w:rsid w:val="005F1DAA"/>
    <w:rsid w:val="005F2609"/>
    <w:rsid w:val="005F2E4F"/>
    <w:rsid w:val="005F310E"/>
    <w:rsid w:val="005F56B4"/>
    <w:rsid w:val="005F5907"/>
    <w:rsid w:val="005F5957"/>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2F59"/>
    <w:rsid w:val="0061341B"/>
    <w:rsid w:val="00617272"/>
    <w:rsid w:val="006203AA"/>
    <w:rsid w:val="00622534"/>
    <w:rsid w:val="006251C9"/>
    <w:rsid w:val="00630976"/>
    <w:rsid w:val="00631AAF"/>
    <w:rsid w:val="00632393"/>
    <w:rsid w:val="00633CE6"/>
    <w:rsid w:val="00637010"/>
    <w:rsid w:val="00642815"/>
    <w:rsid w:val="00642F0C"/>
    <w:rsid w:val="00644AA4"/>
    <w:rsid w:val="00645C6A"/>
    <w:rsid w:val="00646088"/>
    <w:rsid w:val="006461E3"/>
    <w:rsid w:val="00646989"/>
    <w:rsid w:val="006470CA"/>
    <w:rsid w:val="00647816"/>
    <w:rsid w:val="006526BF"/>
    <w:rsid w:val="00652AB1"/>
    <w:rsid w:val="00653122"/>
    <w:rsid w:val="00653DA6"/>
    <w:rsid w:val="00654308"/>
    <w:rsid w:val="00654409"/>
    <w:rsid w:val="0065497D"/>
    <w:rsid w:val="00660422"/>
    <w:rsid w:val="00660FF6"/>
    <w:rsid w:val="0066240B"/>
    <w:rsid w:val="00662AD7"/>
    <w:rsid w:val="00663371"/>
    <w:rsid w:val="00664FBC"/>
    <w:rsid w:val="0066683E"/>
    <w:rsid w:val="00667698"/>
    <w:rsid w:val="00670E5B"/>
    <w:rsid w:val="00672A70"/>
    <w:rsid w:val="00673161"/>
    <w:rsid w:val="006747F0"/>
    <w:rsid w:val="0067568F"/>
    <w:rsid w:val="00676981"/>
    <w:rsid w:val="00677BF2"/>
    <w:rsid w:val="00677CAC"/>
    <w:rsid w:val="006807BB"/>
    <w:rsid w:val="0068113D"/>
    <w:rsid w:val="00681C87"/>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0DD7"/>
    <w:rsid w:val="006B256F"/>
    <w:rsid w:val="006B2EDB"/>
    <w:rsid w:val="006B3249"/>
    <w:rsid w:val="006B3467"/>
    <w:rsid w:val="006B470E"/>
    <w:rsid w:val="006C05AC"/>
    <w:rsid w:val="006C0CCE"/>
    <w:rsid w:val="006C2258"/>
    <w:rsid w:val="006C35BC"/>
    <w:rsid w:val="006C4A23"/>
    <w:rsid w:val="006C5383"/>
    <w:rsid w:val="006C589D"/>
    <w:rsid w:val="006D2A4B"/>
    <w:rsid w:val="006D55E5"/>
    <w:rsid w:val="006D6941"/>
    <w:rsid w:val="006D7518"/>
    <w:rsid w:val="006E020A"/>
    <w:rsid w:val="006E18C7"/>
    <w:rsid w:val="006E2EA7"/>
    <w:rsid w:val="006E3624"/>
    <w:rsid w:val="006E7C25"/>
    <w:rsid w:val="006F0728"/>
    <w:rsid w:val="006F390F"/>
    <w:rsid w:val="006F43CA"/>
    <w:rsid w:val="006F4EA0"/>
    <w:rsid w:val="006F6023"/>
    <w:rsid w:val="006F736E"/>
    <w:rsid w:val="00701E98"/>
    <w:rsid w:val="00707B99"/>
    <w:rsid w:val="0071059E"/>
    <w:rsid w:val="0071124D"/>
    <w:rsid w:val="00711AB5"/>
    <w:rsid w:val="007152DB"/>
    <w:rsid w:val="00715387"/>
    <w:rsid w:val="00715D58"/>
    <w:rsid w:val="0071612E"/>
    <w:rsid w:val="007234E6"/>
    <w:rsid w:val="0072363A"/>
    <w:rsid w:val="00724AFA"/>
    <w:rsid w:val="00724C9D"/>
    <w:rsid w:val="00725008"/>
    <w:rsid w:val="007253DE"/>
    <w:rsid w:val="007269D6"/>
    <w:rsid w:val="00727BA9"/>
    <w:rsid w:val="00727CBF"/>
    <w:rsid w:val="00732372"/>
    <w:rsid w:val="00732E71"/>
    <w:rsid w:val="007333C5"/>
    <w:rsid w:val="0073373B"/>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914"/>
    <w:rsid w:val="00771F9F"/>
    <w:rsid w:val="00772C68"/>
    <w:rsid w:val="007730C4"/>
    <w:rsid w:val="0077373D"/>
    <w:rsid w:val="007747B1"/>
    <w:rsid w:val="007812B7"/>
    <w:rsid w:val="00782206"/>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A6FE4"/>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4A96"/>
    <w:rsid w:val="008558EF"/>
    <w:rsid w:val="00856B6C"/>
    <w:rsid w:val="00856C2C"/>
    <w:rsid w:val="00857310"/>
    <w:rsid w:val="00860795"/>
    <w:rsid w:val="00860B50"/>
    <w:rsid w:val="00864FE5"/>
    <w:rsid w:val="0086550B"/>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2751"/>
    <w:rsid w:val="00893EF7"/>
    <w:rsid w:val="008965BE"/>
    <w:rsid w:val="00896E86"/>
    <w:rsid w:val="008970CB"/>
    <w:rsid w:val="008A075B"/>
    <w:rsid w:val="008A3E8E"/>
    <w:rsid w:val="008A4C44"/>
    <w:rsid w:val="008A5873"/>
    <w:rsid w:val="008A5A03"/>
    <w:rsid w:val="008A648B"/>
    <w:rsid w:val="008A6EBB"/>
    <w:rsid w:val="008A6EC3"/>
    <w:rsid w:val="008A749C"/>
    <w:rsid w:val="008A74C9"/>
    <w:rsid w:val="008B04A0"/>
    <w:rsid w:val="008B07A2"/>
    <w:rsid w:val="008B1006"/>
    <w:rsid w:val="008B10CA"/>
    <w:rsid w:val="008B1DB0"/>
    <w:rsid w:val="008B31E5"/>
    <w:rsid w:val="008B5365"/>
    <w:rsid w:val="008B5B48"/>
    <w:rsid w:val="008B65FA"/>
    <w:rsid w:val="008B754F"/>
    <w:rsid w:val="008B7749"/>
    <w:rsid w:val="008B7750"/>
    <w:rsid w:val="008B7765"/>
    <w:rsid w:val="008B7C7C"/>
    <w:rsid w:val="008C08B2"/>
    <w:rsid w:val="008C263A"/>
    <w:rsid w:val="008C3232"/>
    <w:rsid w:val="008C5074"/>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3075"/>
    <w:rsid w:val="008E7024"/>
    <w:rsid w:val="008F0785"/>
    <w:rsid w:val="008F23EB"/>
    <w:rsid w:val="008F2AE5"/>
    <w:rsid w:val="008F3782"/>
    <w:rsid w:val="008F4124"/>
    <w:rsid w:val="008F7EDE"/>
    <w:rsid w:val="00900B57"/>
    <w:rsid w:val="009015B0"/>
    <w:rsid w:val="00902D66"/>
    <w:rsid w:val="00905367"/>
    <w:rsid w:val="009056EC"/>
    <w:rsid w:val="00910791"/>
    <w:rsid w:val="00912A7A"/>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3472"/>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4C1D"/>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F0787"/>
    <w:rsid w:val="009F0C08"/>
    <w:rsid w:val="009F0F63"/>
    <w:rsid w:val="009F517C"/>
    <w:rsid w:val="009F529D"/>
    <w:rsid w:val="00A00ED4"/>
    <w:rsid w:val="00A01CDB"/>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1168"/>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96E83"/>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E12"/>
    <w:rsid w:val="00AC5218"/>
    <w:rsid w:val="00AC5745"/>
    <w:rsid w:val="00AC708F"/>
    <w:rsid w:val="00AD0C1C"/>
    <w:rsid w:val="00AD2889"/>
    <w:rsid w:val="00AD3693"/>
    <w:rsid w:val="00AD36D1"/>
    <w:rsid w:val="00AD402C"/>
    <w:rsid w:val="00AD4D35"/>
    <w:rsid w:val="00AD523C"/>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6ADB"/>
    <w:rsid w:val="00B17EF8"/>
    <w:rsid w:val="00B20600"/>
    <w:rsid w:val="00B219E2"/>
    <w:rsid w:val="00B23001"/>
    <w:rsid w:val="00B24A6B"/>
    <w:rsid w:val="00B277B9"/>
    <w:rsid w:val="00B27905"/>
    <w:rsid w:val="00B30462"/>
    <w:rsid w:val="00B30ED8"/>
    <w:rsid w:val="00B31E51"/>
    <w:rsid w:val="00B35CFF"/>
    <w:rsid w:val="00B37D4A"/>
    <w:rsid w:val="00B37E41"/>
    <w:rsid w:val="00B4082D"/>
    <w:rsid w:val="00B40A44"/>
    <w:rsid w:val="00B40D23"/>
    <w:rsid w:val="00B449F9"/>
    <w:rsid w:val="00B44F65"/>
    <w:rsid w:val="00B45FD9"/>
    <w:rsid w:val="00B50464"/>
    <w:rsid w:val="00B50E03"/>
    <w:rsid w:val="00B53611"/>
    <w:rsid w:val="00B55E07"/>
    <w:rsid w:val="00B56ED5"/>
    <w:rsid w:val="00B604BA"/>
    <w:rsid w:val="00B623E1"/>
    <w:rsid w:val="00B62B92"/>
    <w:rsid w:val="00B6540C"/>
    <w:rsid w:val="00B655E6"/>
    <w:rsid w:val="00B67097"/>
    <w:rsid w:val="00B67741"/>
    <w:rsid w:val="00B70B12"/>
    <w:rsid w:val="00B70FD7"/>
    <w:rsid w:val="00B74737"/>
    <w:rsid w:val="00B75339"/>
    <w:rsid w:val="00B7589E"/>
    <w:rsid w:val="00B76806"/>
    <w:rsid w:val="00B77050"/>
    <w:rsid w:val="00B77F46"/>
    <w:rsid w:val="00B82C46"/>
    <w:rsid w:val="00B82EE9"/>
    <w:rsid w:val="00B83702"/>
    <w:rsid w:val="00B83F90"/>
    <w:rsid w:val="00B84F98"/>
    <w:rsid w:val="00B863DB"/>
    <w:rsid w:val="00B908FA"/>
    <w:rsid w:val="00B9173C"/>
    <w:rsid w:val="00B9222D"/>
    <w:rsid w:val="00B930CD"/>
    <w:rsid w:val="00B93BA5"/>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0594"/>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BF75D4"/>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506F3"/>
    <w:rsid w:val="00C51B18"/>
    <w:rsid w:val="00C522AA"/>
    <w:rsid w:val="00C553C2"/>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34E4"/>
    <w:rsid w:val="00C83D27"/>
    <w:rsid w:val="00C84C71"/>
    <w:rsid w:val="00C859AA"/>
    <w:rsid w:val="00C90341"/>
    <w:rsid w:val="00C90FDC"/>
    <w:rsid w:val="00C91A17"/>
    <w:rsid w:val="00C92282"/>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410"/>
    <w:rsid w:val="00CD2645"/>
    <w:rsid w:val="00CD3674"/>
    <w:rsid w:val="00CD4311"/>
    <w:rsid w:val="00CD52D4"/>
    <w:rsid w:val="00CD6733"/>
    <w:rsid w:val="00CE420F"/>
    <w:rsid w:val="00CE4426"/>
    <w:rsid w:val="00CE497C"/>
    <w:rsid w:val="00CF23D5"/>
    <w:rsid w:val="00CF4D63"/>
    <w:rsid w:val="00CF52F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1928"/>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71C"/>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372B"/>
    <w:rsid w:val="00DA4BEA"/>
    <w:rsid w:val="00DA5989"/>
    <w:rsid w:val="00DA6038"/>
    <w:rsid w:val="00DA649C"/>
    <w:rsid w:val="00DA6AE5"/>
    <w:rsid w:val="00DA7B68"/>
    <w:rsid w:val="00DB0F71"/>
    <w:rsid w:val="00DB610D"/>
    <w:rsid w:val="00DB6598"/>
    <w:rsid w:val="00DB6A21"/>
    <w:rsid w:val="00DC065F"/>
    <w:rsid w:val="00DC0CD6"/>
    <w:rsid w:val="00DC1991"/>
    <w:rsid w:val="00DC2E86"/>
    <w:rsid w:val="00DC3BEB"/>
    <w:rsid w:val="00DC4539"/>
    <w:rsid w:val="00DC5E0E"/>
    <w:rsid w:val="00DC612E"/>
    <w:rsid w:val="00DC7323"/>
    <w:rsid w:val="00DD088A"/>
    <w:rsid w:val="00DD0E1C"/>
    <w:rsid w:val="00DD19ED"/>
    <w:rsid w:val="00DD2129"/>
    <w:rsid w:val="00DD2C2D"/>
    <w:rsid w:val="00DD447A"/>
    <w:rsid w:val="00DD4A31"/>
    <w:rsid w:val="00DD770F"/>
    <w:rsid w:val="00DD7901"/>
    <w:rsid w:val="00DE1A0D"/>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85A"/>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36A"/>
    <w:rsid w:val="00E3467E"/>
    <w:rsid w:val="00E34928"/>
    <w:rsid w:val="00E35A96"/>
    <w:rsid w:val="00E373C0"/>
    <w:rsid w:val="00E3763C"/>
    <w:rsid w:val="00E41418"/>
    <w:rsid w:val="00E43D17"/>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492"/>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55D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6EE7"/>
    <w:rsid w:val="00F07089"/>
    <w:rsid w:val="00F07619"/>
    <w:rsid w:val="00F1142B"/>
    <w:rsid w:val="00F125E5"/>
    <w:rsid w:val="00F125ED"/>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6400"/>
    <w:rsid w:val="00FB72AC"/>
    <w:rsid w:val="00FB791E"/>
    <w:rsid w:val="00FC213A"/>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9F0787"/>
  </w:style>
  <w:style w:type="character" w:styleId="Refdecomentario">
    <w:name w:val="annotation reference"/>
    <w:basedOn w:val="Fuentedeprrafopredeter"/>
    <w:semiHidden/>
    <w:unhideWhenUsed/>
    <w:rsid w:val="0054020C"/>
    <w:rPr>
      <w:sz w:val="16"/>
      <w:szCs w:val="16"/>
    </w:rPr>
  </w:style>
  <w:style w:type="paragraph" w:styleId="Textocomentario">
    <w:name w:val="annotation text"/>
    <w:basedOn w:val="Normal"/>
    <w:link w:val="TextocomentarioCar"/>
    <w:semiHidden/>
    <w:unhideWhenUsed/>
    <w:rsid w:val="0054020C"/>
    <w:rPr>
      <w:sz w:val="20"/>
      <w:szCs w:val="20"/>
    </w:rPr>
  </w:style>
  <w:style w:type="character" w:customStyle="1" w:styleId="TextocomentarioCar">
    <w:name w:val="Texto comentario Car"/>
    <w:basedOn w:val="Fuentedeprrafopredeter"/>
    <w:link w:val="Textocomentario"/>
    <w:semiHidden/>
    <w:rsid w:val="0054020C"/>
    <w:rPr>
      <w:lang w:val="es-ES" w:eastAsia="es-ES"/>
    </w:rPr>
  </w:style>
  <w:style w:type="paragraph" w:styleId="Asuntodelcomentario">
    <w:name w:val="annotation subject"/>
    <w:basedOn w:val="Textocomentario"/>
    <w:next w:val="Textocomentario"/>
    <w:link w:val="AsuntodelcomentarioCar"/>
    <w:semiHidden/>
    <w:unhideWhenUsed/>
    <w:rsid w:val="0054020C"/>
    <w:rPr>
      <w:b/>
      <w:bCs/>
    </w:rPr>
  </w:style>
  <w:style w:type="character" w:customStyle="1" w:styleId="AsuntodelcomentarioCar">
    <w:name w:val="Asunto del comentario Car"/>
    <w:basedOn w:val="TextocomentarioCar"/>
    <w:link w:val="Asuntodelcomentario"/>
    <w:semiHidden/>
    <w:rsid w:val="0054020C"/>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7320245">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71006317">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14141991">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517238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8349959">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76475840">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27193653">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74954319">
      <w:bodyDiv w:val="1"/>
      <w:marLeft w:val="0"/>
      <w:marRight w:val="0"/>
      <w:marTop w:val="0"/>
      <w:marBottom w:val="0"/>
      <w:divBdr>
        <w:top w:val="none" w:sz="0" w:space="0" w:color="auto"/>
        <w:left w:val="none" w:sz="0" w:space="0" w:color="auto"/>
        <w:bottom w:val="none" w:sz="0" w:space="0" w:color="auto"/>
        <w:right w:val="none" w:sz="0" w:space="0" w:color="auto"/>
      </w:divBdr>
    </w:div>
    <w:div w:id="1482848078">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497964512">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573851100">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5570193">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91388867">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78281097">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sentacion.ofertas@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B8C2-44E0-488B-9220-86FD196D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7430</Words>
  <Characters>42356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49687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2020-05-14T12:48:00Z</cp:lastPrinted>
  <dcterms:created xsi:type="dcterms:W3CDTF">2020-06-19T22:48:00Z</dcterms:created>
  <dcterms:modified xsi:type="dcterms:W3CDTF">2020-06-19T22:48:00Z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